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D9FC5" w14:textId="77777777" w:rsidR="003F346C" w:rsidRDefault="003F346C" w:rsidP="00F4176B">
      <w:pPr>
        <w:ind w:left="720" w:hanging="360"/>
      </w:pPr>
    </w:p>
    <w:p w14:paraId="7C1E8CA1" w14:textId="55840192" w:rsidR="003F346C" w:rsidRDefault="006B6BFB" w:rsidP="006B6BFB">
      <w:pPr>
        <w:pStyle w:val="Odsekzoznamu"/>
        <w:jc w:val="center"/>
        <w:rPr>
          <w:rFonts w:ascii="Arial" w:hAnsi="Arial" w:cs="Arial"/>
          <w:b/>
          <w:bCs/>
          <w:color w:val="222222"/>
          <w:shd w:val="clear" w:color="auto" w:fill="FFFFFF"/>
        </w:rPr>
      </w:pPr>
      <w:r w:rsidRPr="006B6BFB">
        <w:rPr>
          <w:rFonts w:ascii="Arial" w:hAnsi="Arial" w:cs="Arial"/>
          <w:b/>
          <w:bCs/>
          <w:color w:val="222222"/>
          <w:shd w:val="clear" w:color="auto" w:fill="FFFFFF"/>
        </w:rPr>
        <w:t>28</w:t>
      </w:r>
      <w:r w:rsidRPr="006B6BFB">
        <w:rPr>
          <w:rFonts w:ascii="Arial" w:hAnsi="Arial" w:cs="Arial"/>
          <w:b/>
          <w:bCs/>
          <w:color w:val="222222"/>
          <w:shd w:val="clear" w:color="auto" w:fill="FFFFFF"/>
          <w:vertAlign w:val="superscript"/>
        </w:rPr>
        <w:t>th</w:t>
      </w:r>
      <w:r w:rsidRPr="006B6BFB">
        <w:rPr>
          <w:rFonts w:ascii="Arial" w:hAnsi="Arial" w:cs="Arial"/>
          <w:b/>
          <w:bCs/>
          <w:color w:val="222222"/>
          <w:shd w:val="clear" w:color="auto" w:fill="FFFFFF"/>
        </w:rPr>
        <w:t xml:space="preserve"> April – World Day of Safety and Health at work</w:t>
      </w:r>
    </w:p>
    <w:p w14:paraId="556956DB" w14:textId="7112D93E" w:rsidR="006B6BFB" w:rsidRPr="0053284E" w:rsidRDefault="0053284E" w:rsidP="0053284E">
      <w:pPr>
        <w:rPr>
          <w:rFonts w:ascii="Arial" w:hAnsi="Arial" w:cs="Arial"/>
          <w:b/>
          <w:bCs/>
          <w:color w:val="222222"/>
          <w:shd w:val="clear" w:color="auto" w:fill="FFFFFF"/>
        </w:rPr>
      </w:pPr>
      <w:r>
        <w:rPr>
          <w:rFonts w:ascii="Arial" w:hAnsi="Arial" w:cs="Arial"/>
          <w:b/>
          <w:bCs/>
          <w:color w:val="222222"/>
          <w:shd w:val="clear" w:color="auto" w:fill="FFFFFF"/>
        </w:rPr>
        <w:t xml:space="preserve"> </w:t>
      </w:r>
      <w:r w:rsidR="006B6BFB" w:rsidRPr="0053284E">
        <w:rPr>
          <w:rFonts w:ascii="Arial" w:hAnsi="Arial" w:cs="Arial"/>
          <w:b/>
          <w:bCs/>
          <w:color w:val="222222"/>
          <w:shd w:val="clear" w:color="auto" w:fill="FFFFFF"/>
        </w:rPr>
        <w:t>Background</w:t>
      </w:r>
    </w:p>
    <w:p w14:paraId="2097F8B7" w14:textId="77777777" w:rsidR="003E3826" w:rsidRPr="0053284E" w:rsidRDefault="00BE68B1" w:rsidP="003E3826">
      <w:pPr>
        <w:ind w:left="360"/>
        <w:jc w:val="both"/>
        <w:rPr>
          <w:rFonts w:ascii="Arial" w:hAnsi="Arial" w:cs="Arial"/>
          <w:color w:val="4B4B4B"/>
          <w:sz w:val="24"/>
          <w:szCs w:val="24"/>
          <w:shd w:val="clear" w:color="auto" w:fill="FFFFFF"/>
        </w:rPr>
      </w:pPr>
      <w:r w:rsidRPr="0053284E">
        <w:rPr>
          <w:rFonts w:ascii="Arial" w:hAnsi="Arial" w:cs="Arial"/>
          <w:color w:val="4B4B4B"/>
          <w:sz w:val="24"/>
          <w:szCs w:val="24"/>
          <w:shd w:val="clear" w:color="auto" w:fill="FFFFFF"/>
        </w:rPr>
        <w:t xml:space="preserve">The ILO marks </w:t>
      </w:r>
      <w:r w:rsidRPr="0053284E">
        <w:rPr>
          <w:rFonts w:ascii="Arial" w:hAnsi="Arial" w:cs="Arial"/>
          <w:b/>
          <w:bCs/>
          <w:color w:val="4B4B4B"/>
          <w:sz w:val="24"/>
          <w:szCs w:val="24"/>
          <w:shd w:val="clear" w:color="auto" w:fill="FFFFFF"/>
        </w:rPr>
        <w:t xml:space="preserve">the World Day for Safety and Health at Work on the 28th of April </w:t>
      </w:r>
      <w:r w:rsidRPr="0053284E">
        <w:rPr>
          <w:rFonts w:ascii="Arial" w:hAnsi="Arial" w:cs="Arial"/>
          <w:color w:val="4B4B4B"/>
          <w:sz w:val="24"/>
          <w:szCs w:val="24"/>
          <w:shd w:val="clear" w:color="auto" w:fill="FFFFFF"/>
        </w:rPr>
        <w:t xml:space="preserve">to promote the prevention of occupational accidents and diseases globally. It is an awareness-raising campaign intended to focus international attention on emerging trends in the field of occupational safety and health and on the magnitude of work-related injuries, diseases and fatalities worldwide. In many parts of the world, national authorities, trade unions, employers' organizations and safety and health practitioners organize activities to celebrate this date. </w:t>
      </w:r>
    </w:p>
    <w:p w14:paraId="5402AC39" w14:textId="380B484E" w:rsidR="003E3826" w:rsidRPr="0053284E" w:rsidRDefault="003E3826" w:rsidP="003E3826">
      <w:pPr>
        <w:ind w:left="360"/>
        <w:jc w:val="both"/>
        <w:rPr>
          <w:rFonts w:ascii="Arial" w:hAnsi="Arial" w:cs="Arial"/>
          <w:color w:val="4B4B4B"/>
          <w:sz w:val="24"/>
          <w:szCs w:val="24"/>
          <w:shd w:val="clear" w:color="auto" w:fill="FFFFFF"/>
        </w:rPr>
      </w:pPr>
      <w:r w:rsidRPr="0053284E">
        <w:rPr>
          <w:rFonts w:ascii="Arial" w:hAnsi="Arial" w:cs="Arial"/>
          <w:color w:val="222222"/>
          <w:sz w:val="24"/>
          <w:szCs w:val="24"/>
          <w:shd w:val="clear" w:color="auto" w:fill="FFFFFF"/>
        </w:rPr>
        <w:t xml:space="preserve">Accordingly, the Ministry of IDPHLHSA, in the name of the Government of Georgia, </w:t>
      </w:r>
      <w:r w:rsidRPr="0053284E">
        <w:rPr>
          <w:rFonts w:ascii="Arial" w:hAnsi="Arial" w:cs="Arial"/>
          <w:color w:val="222222"/>
          <w:sz w:val="24"/>
          <w:szCs w:val="24"/>
          <w:shd w:val="clear" w:color="auto" w:fill="FFFFFF"/>
        </w:rPr>
        <w:t xml:space="preserve">has been </w:t>
      </w:r>
      <w:r w:rsidRPr="0053284E">
        <w:rPr>
          <w:rFonts w:ascii="Arial" w:hAnsi="Arial" w:cs="Arial"/>
          <w:color w:val="222222"/>
          <w:sz w:val="24"/>
          <w:szCs w:val="24"/>
          <w:shd w:val="clear" w:color="auto" w:fill="FFFFFF"/>
        </w:rPr>
        <w:t xml:space="preserve">preparing an event </w:t>
      </w:r>
      <w:r w:rsidRPr="0053284E">
        <w:rPr>
          <w:rFonts w:ascii="Arial" w:hAnsi="Arial" w:cs="Arial"/>
          <w:color w:val="222222"/>
          <w:sz w:val="24"/>
          <w:szCs w:val="24"/>
          <w:shd w:val="clear" w:color="auto" w:fill="FFFFFF"/>
        </w:rPr>
        <w:t xml:space="preserve">(Conference) </w:t>
      </w:r>
      <w:r w:rsidRPr="0053284E">
        <w:rPr>
          <w:rFonts w:ascii="Arial" w:hAnsi="Arial" w:cs="Arial"/>
          <w:color w:val="222222"/>
          <w:sz w:val="24"/>
          <w:szCs w:val="24"/>
          <w:shd w:val="clear" w:color="auto" w:fill="FFFFFF"/>
        </w:rPr>
        <w:t>in cooperation with ILO and the European Union (EU), with the participation of international experts, and the collaboration of employers and business associations, trade unions and other social partners, in order to improve the awareness of OSH issues.</w:t>
      </w:r>
    </w:p>
    <w:p w14:paraId="4E6D592B" w14:textId="68748B7E" w:rsidR="003E3826" w:rsidRDefault="003E3826" w:rsidP="003E3826">
      <w:pPr>
        <w:ind w:left="360"/>
        <w:jc w:val="both"/>
        <w:rPr>
          <w:rFonts w:ascii="Arial" w:hAnsi="Arial" w:cs="Arial"/>
          <w:color w:val="222222"/>
          <w:sz w:val="24"/>
          <w:szCs w:val="24"/>
          <w:shd w:val="clear" w:color="auto" w:fill="FFFFFF"/>
        </w:rPr>
      </w:pPr>
      <w:r w:rsidRPr="0053284E">
        <w:rPr>
          <w:rFonts w:ascii="Arial" w:hAnsi="Arial" w:cs="Arial"/>
          <w:color w:val="222222"/>
          <w:sz w:val="24"/>
          <w:szCs w:val="24"/>
          <w:shd w:val="clear" w:color="auto" w:fill="FFFFFF"/>
        </w:rPr>
        <w:t>During the event</w:t>
      </w:r>
      <w:r w:rsidR="009912A0" w:rsidRPr="0053284E">
        <w:rPr>
          <w:rFonts w:ascii="Arial" w:hAnsi="Arial" w:cs="Arial"/>
          <w:color w:val="222222"/>
          <w:sz w:val="24"/>
          <w:szCs w:val="24"/>
          <w:shd w:val="clear" w:color="auto" w:fill="FFFFFF"/>
        </w:rPr>
        <w:t xml:space="preserve"> the </w:t>
      </w:r>
      <w:r w:rsidR="00467C73" w:rsidRPr="0053284E">
        <w:rPr>
          <w:rFonts w:ascii="Arial" w:hAnsi="Arial" w:cs="Arial"/>
          <w:color w:val="222222"/>
          <w:sz w:val="24"/>
          <w:szCs w:val="24"/>
          <w:shd w:val="clear" w:color="auto" w:fill="FFFFFF"/>
        </w:rPr>
        <w:t xml:space="preserve">EU </w:t>
      </w:r>
      <w:r w:rsidR="009912A0" w:rsidRPr="0053284E">
        <w:rPr>
          <w:rFonts w:ascii="Arial" w:hAnsi="Arial" w:cs="Arial"/>
          <w:color w:val="222222"/>
          <w:sz w:val="24"/>
          <w:szCs w:val="24"/>
          <w:shd w:val="clear" w:color="auto" w:fill="FFFFFF"/>
        </w:rPr>
        <w:t xml:space="preserve">TW project supported by ILO have planned to </w:t>
      </w:r>
      <w:r w:rsidR="0053284E" w:rsidRPr="0053284E">
        <w:rPr>
          <w:rFonts w:ascii="Arial" w:hAnsi="Arial" w:cs="Arial"/>
          <w:color w:val="222222"/>
          <w:sz w:val="24"/>
          <w:szCs w:val="24"/>
          <w:shd w:val="clear" w:color="auto" w:fill="FFFFFF"/>
        </w:rPr>
        <w:t>emphasise new</w:t>
      </w:r>
      <w:r w:rsidRPr="0053284E">
        <w:rPr>
          <w:rFonts w:ascii="Arial" w:hAnsi="Arial" w:cs="Arial"/>
          <w:color w:val="222222"/>
          <w:sz w:val="24"/>
          <w:szCs w:val="24"/>
          <w:shd w:val="clear" w:color="auto" w:fill="FFFFFF"/>
        </w:rPr>
        <w:t xml:space="preserve"> activities and role that the Labour Inspection will have in the frame of the New Organic Law of OSH and the launch of the </w:t>
      </w:r>
      <w:proofErr w:type="spellStart"/>
      <w:r w:rsidRPr="0053284E">
        <w:rPr>
          <w:rFonts w:ascii="Arial" w:hAnsi="Arial" w:cs="Arial"/>
          <w:color w:val="222222"/>
          <w:sz w:val="24"/>
          <w:szCs w:val="24"/>
          <w:shd w:val="clear" w:color="auto" w:fill="FFFFFF"/>
        </w:rPr>
        <w:t>the</w:t>
      </w:r>
      <w:proofErr w:type="spellEnd"/>
      <w:r w:rsidRPr="0053284E">
        <w:rPr>
          <w:rFonts w:ascii="Arial" w:hAnsi="Arial" w:cs="Arial"/>
          <w:color w:val="222222"/>
          <w:sz w:val="24"/>
          <w:szCs w:val="24"/>
          <w:shd w:val="clear" w:color="auto" w:fill="FFFFFF"/>
        </w:rPr>
        <w:t xml:space="preserve"> </w:t>
      </w:r>
      <w:proofErr w:type="spellStart"/>
      <w:r w:rsidRPr="0053284E">
        <w:rPr>
          <w:rFonts w:ascii="Arial" w:hAnsi="Arial" w:cs="Arial"/>
          <w:color w:val="222222"/>
          <w:sz w:val="24"/>
          <w:szCs w:val="24"/>
          <w:shd w:val="clear" w:color="auto" w:fill="FFFFFF"/>
        </w:rPr>
        <w:t>MoIDPLHSA</w:t>
      </w:r>
      <w:proofErr w:type="spellEnd"/>
      <w:r w:rsidRPr="0053284E">
        <w:rPr>
          <w:rFonts w:ascii="Arial" w:hAnsi="Arial" w:cs="Arial"/>
          <w:color w:val="222222"/>
          <w:sz w:val="24"/>
          <w:szCs w:val="24"/>
          <w:shd w:val="clear" w:color="auto" w:fill="FFFFFF"/>
        </w:rPr>
        <w:t xml:space="preserve"> awareness campaign </w:t>
      </w:r>
      <w:r w:rsidRPr="0053284E">
        <w:rPr>
          <w:rFonts w:ascii="Arial" w:hAnsi="Arial" w:cs="Arial"/>
          <w:b/>
          <w:bCs/>
          <w:color w:val="222222"/>
          <w:sz w:val="24"/>
          <w:szCs w:val="24"/>
          <w:shd w:val="clear" w:color="auto" w:fill="FFFFFF"/>
        </w:rPr>
        <w:t>“Create together safe work spaces</w:t>
      </w:r>
      <w:r w:rsidRPr="0053284E">
        <w:rPr>
          <w:rFonts w:ascii="Arial" w:hAnsi="Arial" w:cs="Arial"/>
          <w:color w:val="222222"/>
          <w:sz w:val="24"/>
          <w:szCs w:val="24"/>
          <w:shd w:val="clear" w:color="auto" w:fill="FFFFFF"/>
        </w:rPr>
        <w:t>”</w:t>
      </w:r>
      <w:r w:rsidR="00467C73" w:rsidRPr="0053284E">
        <w:rPr>
          <w:rFonts w:ascii="Arial" w:hAnsi="Arial" w:cs="Arial"/>
          <w:color w:val="222222"/>
          <w:sz w:val="24"/>
          <w:szCs w:val="24"/>
          <w:shd w:val="clear" w:color="auto" w:fill="FFFFFF"/>
        </w:rPr>
        <w:t>.</w:t>
      </w:r>
    </w:p>
    <w:p w14:paraId="6F062546" w14:textId="38FB87B7" w:rsidR="0053284E" w:rsidRPr="001B6269" w:rsidRDefault="0053284E" w:rsidP="0053284E">
      <w:pPr>
        <w:ind w:left="360"/>
        <w:jc w:val="both"/>
        <w:rPr>
          <w:rFonts w:ascii="Arial" w:hAnsi="Arial" w:cs="Arial"/>
          <w:color w:val="333333"/>
          <w:sz w:val="24"/>
          <w:szCs w:val="24"/>
        </w:rPr>
      </w:pPr>
      <w:r w:rsidRPr="001B6269">
        <w:rPr>
          <w:rFonts w:ascii="Arial" w:hAnsi="Arial" w:cs="Arial"/>
          <w:color w:val="333333"/>
          <w:sz w:val="24"/>
          <w:szCs w:val="24"/>
        </w:rPr>
        <w:t xml:space="preserve">Social distancing and lockdown measures mean that physical meetings and events </w:t>
      </w:r>
      <w:r w:rsidRPr="001B6269">
        <w:rPr>
          <w:rFonts w:ascii="Arial" w:hAnsi="Arial" w:cs="Arial"/>
          <w:color w:val="333333"/>
          <w:sz w:val="24"/>
          <w:szCs w:val="24"/>
        </w:rPr>
        <w:t>are not possible therefore we have decided to develop a short video to be broadcasted in the TW</w:t>
      </w:r>
      <w:r w:rsidR="001B6269" w:rsidRPr="001B6269">
        <w:rPr>
          <w:rFonts w:ascii="Arial" w:hAnsi="Arial" w:cs="Arial"/>
          <w:color w:val="333333"/>
          <w:sz w:val="24"/>
          <w:szCs w:val="24"/>
        </w:rPr>
        <w:t xml:space="preserve"> on 28</w:t>
      </w:r>
      <w:r w:rsidR="001B6269" w:rsidRPr="001B6269">
        <w:rPr>
          <w:rFonts w:ascii="Arial" w:hAnsi="Arial" w:cs="Arial"/>
          <w:color w:val="333333"/>
          <w:sz w:val="24"/>
          <w:szCs w:val="24"/>
          <w:vertAlign w:val="superscript"/>
        </w:rPr>
        <w:t>th</w:t>
      </w:r>
      <w:r w:rsidR="001B6269" w:rsidRPr="001B6269">
        <w:rPr>
          <w:rFonts w:ascii="Arial" w:hAnsi="Arial" w:cs="Arial"/>
          <w:color w:val="333333"/>
          <w:sz w:val="24"/>
          <w:szCs w:val="24"/>
        </w:rPr>
        <w:t xml:space="preserve"> April, 2020. The representatives to address the public in video: EUD Ambassador (30 seconds), the representative of ILO, the Minister of </w:t>
      </w:r>
      <w:proofErr w:type="spellStart"/>
      <w:r w:rsidR="001B6269" w:rsidRPr="001B6269">
        <w:rPr>
          <w:rFonts w:ascii="Arial" w:hAnsi="Arial" w:cs="Arial"/>
          <w:color w:val="333333"/>
          <w:sz w:val="24"/>
          <w:szCs w:val="24"/>
        </w:rPr>
        <w:t>MoIDPLHSA</w:t>
      </w:r>
      <w:proofErr w:type="spellEnd"/>
      <w:r w:rsidR="001B6269" w:rsidRPr="001B6269">
        <w:rPr>
          <w:rFonts w:ascii="Arial" w:hAnsi="Arial" w:cs="Arial"/>
          <w:color w:val="333333"/>
          <w:sz w:val="24"/>
          <w:szCs w:val="24"/>
        </w:rPr>
        <w:t xml:space="preserve">. </w:t>
      </w:r>
    </w:p>
    <w:p w14:paraId="5A183DC2" w14:textId="77777777" w:rsidR="0053284E" w:rsidRPr="0053284E" w:rsidRDefault="0053284E" w:rsidP="003E3826">
      <w:pPr>
        <w:ind w:left="360"/>
        <w:jc w:val="both"/>
        <w:rPr>
          <w:rFonts w:ascii="Arial" w:hAnsi="Arial" w:cs="Arial"/>
          <w:color w:val="222222"/>
          <w:sz w:val="24"/>
          <w:szCs w:val="24"/>
          <w:shd w:val="clear" w:color="auto" w:fill="FFFFFF"/>
        </w:rPr>
      </w:pPr>
    </w:p>
    <w:p w14:paraId="61549CE5" w14:textId="7B250A25" w:rsidR="00467C73" w:rsidRPr="0050453C" w:rsidRDefault="009912A0" w:rsidP="0050453C">
      <w:pPr>
        <w:ind w:left="284" w:hanging="284"/>
        <w:jc w:val="both"/>
        <w:rPr>
          <w:rFonts w:ascii="Arial" w:hAnsi="Arial" w:cs="Arial"/>
          <w:b/>
          <w:bCs/>
          <w:color w:val="333333"/>
          <w:sz w:val="24"/>
          <w:szCs w:val="24"/>
        </w:rPr>
      </w:pPr>
      <w:r w:rsidRPr="0053284E">
        <w:rPr>
          <w:rFonts w:ascii="Arial" w:hAnsi="Arial" w:cs="Arial"/>
          <w:b/>
          <w:bCs/>
          <w:color w:val="222222"/>
          <w:sz w:val="24"/>
          <w:szCs w:val="24"/>
          <w:shd w:val="clear" w:color="auto" w:fill="FFFFFF"/>
        </w:rPr>
        <w:t>Rationale</w:t>
      </w:r>
      <w:r w:rsidR="0050453C">
        <w:rPr>
          <w:rFonts w:ascii="Arial" w:hAnsi="Arial" w:cs="Arial"/>
          <w:b/>
          <w:bCs/>
          <w:color w:val="222222"/>
          <w:sz w:val="24"/>
          <w:szCs w:val="24"/>
          <w:shd w:val="clear" w:color="auto" w:fill="FFFFFF"/>
        </w:rPr>
        <w:t xml:space="preserve"> and </w:t>
      </w:r>
      <w:r w:rsidR="0050453C">
        <w:rPr>
          <w:rFonts w:ascii="Arial" w:hAnsi="Arial" w:cs="Arial"/>
          <w:b/>
          <w:bCs/>
          <w:color w:val="333333"/>
          <w:sz w:val="24"/>
          <w:szCs w:val="24"/>
        </w:rPr>
        <w:t>m</w:t>
      </w:r>
      <w:r w:rsidR="0050453C" w:rsidRPr="0053284E">
        <w:rPr>
          <w:rFonts w:ascii="Arial" w:hAnsi="Arial" w:cs="Arial"/>
          <w:b/>
          <w:bCs/>
          <w:color w:val="333333"/>
          <w:sz w:val="24"/>
          <w:szCs w:val="24"/>
        </w:rPr>
        <w:t>essages to be delivered to a general public:</w:t>
      </w:r>
    </w:p>
    <w:p w14:paraId="0613EA24" w14:textId="35C057A3" w:rsidR="00467C73" w:rsidRPr="0053284E" w:rsidRDefault="00467C73" w:rsidP="00467C73">
      <w:pPr>
        <w:pStyle w:val="Odsekzoznamu"/>
        <w:widowControl w:val="0"/>
        <w:numPr>
          <w:ilvl w:val="0"/>
          <w:numId w:val="4"/>
        </w:numPr>
        <w:overflowPunct w:val="0"/>
        <w:autoSpaceDE w:val="0"/>
        <w:autoSpaceDN w:val="0"/>
        <w:adjustRightInd w:val="0"/>
        <w:spacing w:after="0" w:line="240" w:lineRule="auto"/>
        <w:ind w:left="709" w:right="4" w:hanging="283"/>
        <w:jc w:val="both"/>
        <w:rPr>
          <w:rFonts w:ascii="Arial" w:hAnsi="Arial" w:cs="Arial"/>
          <w:sz w:val="24"/>
          <w:szCs w:val="24"/>
        </w:rPr>
      </w:pPr>
      <w:r w:rsidRPr="0053284E">
        <w:rPr>
          <w:rFonts w:ascii="Arial" w:hAnsi="Arial" w:cs="Arial"/>
          <w:sz w:val="24"/>
          <w:szCs w:val="24"/>
        </w:rPr>
        <w:t xml:space="preserve">The national Campaign for promoting occupational health and safety at workplace, planned in 2020 will start on </w:t>
      </w:r>
      <w:r w:rsidRPr="0053284E">
        <w:rPr>
          <w:rFonts w:ascii="Arial" w:hAnsi="Arial" w:cs="Arial"/>
          <w:b/>
          <w:bCs/>
          <w:sz w:val="24"/>
          <w:szCs w:val="24"/>
        </w:rPr>
        <w:t>28.4.2020 (OSH World Day</w:t>
      </w:r>
      <w:r w:rsidRPr="0053284E">
        <w:rPr>
          <w:rFonts w:ascii="Arial" w:hAnsi="Arial" w:cs="Arial"/>
          <w:sz w:val="24"/>
          <w:szCs w:val="24"/>
        </w:rPr>
        <w:t>) and continue in 2020-2021</w:t>
      </w:r>
      <w:r w:rsidRPr="0053284E">
        <w:rPr>
          <w:rFonts w:ascii="Arial" w:hAnsi="Arial" w:cs="Arial"/>
          <w:sz w:val="24"/>
          <w:szCs w:val="24"/>
        </w:rPr>
        <w:t xml:space="preserve"> </w:t>
      </w:r>
      <w:r w:rsidRPr="0053284E">
        <w:rPr>
          <w:rFonts w:ascii="Arial" w:hAnsi="Arial" w:cs="Arial"/>
          <w:b/>
          <w:sz w:val="24"/>
          <w:szCs w:val="24"/>
        </w:rPr>
        <w:t xml:space="preserve">to </w:t>
      </w:r>
      <w:r w:rsidRPr="0053284E">
        <w:rPr>
          <w:rFonts w:ascii="Arial" w:hAnsi="Arial" w:cs="Arial"/>
          <w:b/>
          <w:bCs/>
          <w:sz w:val="24"/>
          <w:szCs w:val="24"/>
        </w:rPr>
        <w:t>promote the OSH culture at workplace</w:t>
      </w:r>
      <w:r w:rsidRPr="0053284E">
        <w:rPr>
          <w:rFonts w:ascii="Arial" w:hAnsi="Arial" w:cs="Arial"/>
          <w:sz w:val="24"/>
          <w:szCs w:val="24"/>
        </w:rPr>
        <w:t>, increasing awareness and motivation of employers and employees, improvement of implementation of new legal requirements and standards for protection of employees and improving their working conditions (newly adopted Organic Law of Georgia on Occupational Health and Safety and related legal rules,  ILO’s OSH conventions ratified, etc.).</w:t>
      </w:r>
    </w:p>
    <w:p w14:paraId="2EEEE61A" w14:textId="77777777" w:rsidR="00467C73" w:rsidRPr="0053284E" w:rsidRDefault="00467C73" w:rsidP="00467C73">
      <w:pPr>
        <w:widowControl w:val="0"/>
        <w:overflowPunct w:val="0"/>
        <w:autoSpaceDE w:val="0"/>
        <w:autoSpaceDN w:val="0"/>
        <w:adjustRightInd w:val="0"/>
        <w:spacing w:after="0" w:line="240" w:lineRule="auto"/>
        <w:ind w:left="360" w:right="4"/>
        <w:jc w:val="both"/>
        <w:rPr>
          <w:rFonts w:ascii="Arial" w:hAnsi="Arial" w:cs="Arial"/>
          <w:sz w:val="24"/>
          <w:szCs w:val="24"/>
        </w:rPr>
      </w:pPr>
    </w:p>
    <w:p w14:paraId="450A1E9A" w14:textId="05998468" w:rsidR="00467C73" w:rsidRPr="0053284E" w:rsidRDefault="00467C73" w:rsidP="00467C73">
      <w:pPr>
        <w:pStyle w:val="Odsekzoznamu"/>
        <w:numPr>
          <w:ilvl w:val="0"/>
          <w:numId w:val="3"/>
        </w:numPr>
        <w:spacing w:after="0" w:line="240" w:lineRule="auto"/>
        <w:jc w:val="both"/>
        <w:rPr>
          <w:rFonts w:ascii="Arial" w:hAnsi="Arial" w:cs="Arial"/>
          <w:b/>
          <w:sz w:val="24"/>
          <w:szCs w:val="24"/>
        </w:rPr>
      </w:pPr>
      <w:r w:rsidRPr="0053284E">
        <w:rPr>
          <w:rFonts w:ascii="Arial" w:hAnsi="Arial" w:cs="Arial"/>
          <w:sz w:val="24"/>
          <w:szCs w:val="24"/>
        </w:rPr>
        <w:lastRenderedPageBreak/>
        <w:t xml:space="preserve">Will </w:t>
      </w:r>
      <w:r w:rsidRPr="0053284E">
        <w:rPr>
          <w:rFonts w:ascii="Arial" w:hAnsi="Arial" w:cs="Arial"/>
          <w:sz w:val="24"/>
          <w:szCs w:val="24"/>
        </w:rPr>
        <w:t xml:space="preserve">support building up of a </w:t>
      </w:r>
      <w:r w:rsidRPr="0053284E">
        <w:rPr>
          <w:rFonts w:ascii="Arial" w:hAnsi="Arial" w:cs="Arial"/>
          <w:b/>
          <w:bCs/>
          <w:sz w:val="24"/>
          <w:szCs w:val="24"/>
        </w:rPr>
        <w:t>positive attitude</w:t>
      </w:r>
      <w:r w:rsidRPr="0053284E">
        <w:rPr>
          <w:rFonts w:ascii="Arial" w:hAnsi="Arial" w:cs="Arial"/>
          <w:sz w:val="24"/>
          <w:szCs w:val="24"/>
        </w:rPr>
        <w:t xml:space="preserve"> of public towards OSH matters, promote good practices in OSH area and make publicly visible those employers – private and public – who are taking responsibility on being fully in compliance with the OSH legislation and required standards providing decent working conditions for the employees. </w:t>
      </w:r>
    </w:p>
    <w:p w14:paraId="3044C447" w14:textId="0C6D0004" w:rsidR="00467C73" w:rsidRPr="0053284E" w:rsidRDefault="00467C73" w:rsidP="00467C73">
      <w:pPr>
        <w:pStyle w:val="Odsekzoznamu"/>
        <w:numPr>
          <w:ilvl w:val="0"/>
          <w:numId w:val="3"/>
        </w:numPr>
        <w:spacing w:after="0" w:line="240" w:lineRule="auto"/>
        <w:jc w:val="both"/>
        <w:rPr>
          <w:rFonts w:ascii="Arial" w:hAnsi="Arial" w:cs="Arial"/>
          <w:b/>
          <w:sz w:val="24"/>
          <w:szCs w:val="24"/>
        </w:rPr>
      </w:pPr>
      <w:r w:rsidRPr="0053284E">
        <w:rPr>
          <w:rFonts w:ascii="Arial" w:hAnsi="Arial" w:cs="Arial"/>
          <w:sz w:val="24"/>
          <w:szCs w:val="24"/>
        </w:rPr>
        <w:t xml:space="preserve">Awareness raising on the </w:t>
      </w:r>
      <w:r w:rsidRPr="0053284E">
        <w:rPr>
          <w:rFonts w:ascii="Arial" w:hAnsi="Arial" w:cs="Arial"/>
          <w:b/>
          <w:bCs/>
          <w:sz w:val="24"/>
          <w:szCs w:val="24"/>
        </w:rPr>
        <w:t>role of inspectors and inspections</w:t>
      </w:r>
    </w:p>
    <w:p w14:paraId="6DC027A0" w14:textId="541F0028" w:rsidR="00467C73" w:rsidRPr="0053284E" w:rsidRDefault="00467C73" w:rsidP="00467C73">
      <w:pPr>
        <w:pStyle w:val="Odsekzoznamu"/>
        <w:numPr>
          <w:ilvl w:val="0"/>
          <w:numId w:val="3"/>
        </w:numPr>
        <w:spacing w:after="0" w:line="240" w:lineRule="auto"/>
        <w:jc w:val="both"/>
        <w:rPr>
          <w:rFonts w:ascii="Arial" w:hAnsi="Arial" w:cs="Arial"/>
          <w:b/>
          <w:sz w:val="24"/>
          <w:szCs w:val="24"/>
        </w:rPr>
      </w:pPr>
      <w:r w:rsidRPr="0053284E">
        <w:rPr>
          <w:rFonts w:ascii="Arial" w:hAnsi="Arial" w:cs="Arial"/>
          <w:sz w:val="24"/>
          <w:szCs w:val="24"/>
        </w:rPr>
        <w:t xml:space="preserve">The campaign will </w:t>
      </w:r>
      <w:r w:rsidRPr="0053284E">
        <w:rPr>
          <w:rFonts w:ascii="Arial" w:hAnsi="Arial" w:cs="Arial"/>
          <w:sz w:val="24"/>
          <w:szCs w:val="24"/>
        </w:rPr>
        <w:t xml:space="preserve">also </w:t>
      </w:r>
      <w:r w:rsidR="0053284E" w:rsidRPr="0053284E">
        <w:rPr>
          <w:rFonts w:ascii="Arial" w:hAnsi="Arial" w:cs="Arial"/>
          <w:sz w:val="24"/>
          <w:szCs w:val="24"/>
        </w:rPr>
        <w:t>emphasise</w:t>
      </w:r>
      <w:r w:rsidRPr="0053284E">
        <w:rPr>
          <w:rFonts w:ascii="Arial" w:hAnsi="Arial" w:cs="Arial"/>
          <w:sz w:val="24"/>
          <w:szCs w:val="24"/>
        </w:rPr>
        <w:t xml:space="preserve">: </w:t>
      </w:r>
    </w:p>
    <w:p w14:paraId="592A9276" w14:textId="3171882F" w:rsidR="00467C73" w:rsidRPr="0053284E" w:rsidRDefault="00467C73" w:rsidP="00467C73">
      <w:pPr>
        <w:pStyle w:val="Odsekzoznamu"/>
        <w:numPr>
          <w:ilvl w:val="0"/>
          <w:numId w:val="3"/>
        </w:numPr>
        <w:spacing w:after="0" w:line="240" w:lineRule="auto"/>
        <w:jc w:val="both"/>
        <w:rPr>
          <w:rFonts w:ascii="Arial" w:hAnsi="Arial" w:cs="Arial"/>
          <w:b/>
          <w:sz w:val="24"/>
          <w:szCs w:val="24"/>
        </w:rPr>
      </w:pPr>
      <w:r w:rsidRPr="0053284E">
        <w:rPr>
          <w:rFonts w:ascii="Arial" w:hAnsi="Arial" w:cs="Arial"/>
          <w:b/>
          <w:bCs/>
          <w:sz w:val="24"/>
          <w:szCs w:val="24"/>
        </w:rPr>
        <w:t>a)</w:t>
      </w:r>
      <w:r w:rsidRPr="0053284E">
        <w:rPr>
          <w:rFonts w:ascii="Arial" w:hAnsi="Arial" w:cs="Arial"/>
          <w:sz w:val="24"/>
          <w:szCs w:val="24"/>
        </w:rPr>
        <w:t xml:space="preserve"> preventi</w:t>
      </w:r>
      <w:r w:rsidR="0053284E">
        <w:rPr>
          <w:rFonts w:ascii="Arial" w:hAnsi="Arial" w:cs="Arial"/>
          <w:sz w:val="24"/>
          <w:szCs w:val="24"/>
        </w:rPr>
        <w:t>on</w:t>
      </w:r>
      <w:r w:rsidRPr="0053284E">
        <w:rPr>
          <w:rFonts w:ascii="Arial" w:hAnsi="Arial" w:cs="Arial"/>
          <w:sz w:val="24"/>
          <w:szCs w:val="24"/>
        </w:rPr>
        <w:t xml:space="preserve"> and reducing a number of occupational injuries and occupational diseases; </w:t>
      </w:r>
      <w:r w:rsidRPr="0053284E">
        <w:rPr>
          <w:rFonts w:ascii="Arial" w:hAnsi="Arial" w:cs="Arial"/>
          <w:b/>
          <w:bCs/>
          <w:sz w:val="24"/>
          <w:szCs w:val="24"/>
        </w:rPr>
        <w:t>b)</w:t>
      </w:r>
      <w:r w:rsidRPr="0053284E">
        <w:rPr>
          <w:rFonts w:ascii="Arial" w:hAnsi="Arial" w:cs="Arial"/>
          <w:sz w:val="24"/>
          <w:szCs w:val="24"/>
        </w:rPr>
        <w:t xml:space="preserve"> improving the health and well-being of employees and preserving their working ability; </w:t>
      </w:r>
      <w:r w:rsidRPr="0053284E">
        <w:rPr>
          <w:rFonts w:ascii="Arial" w:hAnsi="Arial" w:cs="Arial"/>
          <w:b/>
          <w:bCs/>
          <w:sz w:val="24"/>
          <w:szCs w:val="24"/>
        </w:rPr>
        <w:t>c)</w:t>
      </w:r>
      <w:r w:rsidRPr="0053284E">
        <w:rPr>
          <w:rFonts w:ascii="Arial" w:hAnsi="Arial" w:cs="Arial"/>
          <w:sz w:val="24"/>
          <w:szCs w:val="24"/>
        </w:rPr>
        <w:t xml:space="preserve"> encouraging innovation, productivity, quality and efficiency of work.</w:t>
      </w:r>
    </w:p>
    <w:p w14:paraId="10A8C9EF" w14:textId="77777777" w:rsidR="00467C73" w:rsidRPr="0053284E" w:rsidRDefault="00467C73" w:rsidP="003E3826">
      <w:pPr>
        <w:ind w:left="360"/>
        <w:jc w:val="both"/>
        <w:rPr>
          <w:rFonts w:ascii="Arial" w:hAnsi="Arial" w:cs="Arial"/>
          <w:color w:val="333333"/>
          <w:sz w:val="24"/>
          <w:szCs w:val="24"/>
        </w:rPr>
      </w:pPr>
    </w:p>
    <w:p w14:paraId="19F3A7B0" w14:textId="07E42BE3" w:rsidR="00757A8B" w:rsidRPr="009E38E5" w:rsidRDefault="003F346C" w:rsidP="009E38E5">
      <w:pPr>
        <w:pStyle w:val="Odsekzoznamu"/>
        <w:numPr>
          <w:ilvl w:val="0"/>
          <w:numId w:val="4"/>
        </w:numPr>
        <w:ind w:left="709" w:hanging="654"/>
        <w:jc w:val="both"/>
        <w:rPr>
          <w:rFonts w:ascii="Arial" w:hAnsi="Arial" w:cs="Arial"/>
          <w:color w:val="333333"/>
          <w:sz w:val="24"/>
          <w:szCs w:val="24"/>
        </w:rPr>
      </w:pPr>
      <w:r w:rsidRPr="0053284E">
        <w:rPr>
          <w:rFonts w:ascii="Arial" w:hAnsi="Arial" w:cs="Arial"/>
          <w:color w:val="333333"/>
          <w:sz w:val="24"/>
          <w:szCs w:val="24"/>
        </w:rPr>
        <w:t xml:space="preserve">The focus this year is of </w:t>
      </w:r>
      <w:proofErr w:type="spellStart"/>
      <w:r w:rsidRPr="0053284E">
        <w:rPr>
          <w:rFonts w:ascii="Arial" w:hAnsi="Arial" w:cs="Arial"/>
          <w:color w:val="333333"/>
          <w:sz w:val="24"/>
          <w:szCs w:val="24"/>
        </w:rPr>
        <w:t>course</w:t>
      </w:r>
      <w:proofErr w:type="spellEnd"/>
      <w:r w:rsidRPr="0053284E">
        <w:rPr>
          <w:rFonts w:ascii="Arial" w:hAnsi="Arial" w:cs="Arial"/>
          <w:color w:val="333333"/>
          <w:sz w:val="24"/>
          <w:szCs w:val="24"/>
        </w:rPr>
        <w:t xml:space="preserve"> the global COVID-19 </w:t>
      </w:r>
      <w:proofErr w:type="spellStart"/>
      <w:r w:rsidRPr="0053284E">
        <w:rPr>
          <w:rFonts w:ascii="Arial" w:hAnsi="Arial" w:cs="Arial"/>
          <w:color w:val="333333"/>
          <w:sz w:val="24"/>
          <w:szCs w:val="24"/>
        </w:rPr>
        <w:t>pandemic</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While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everyone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is</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affected</w:t>
      </w:r>
      <w:proofErr w:type="spellEnd"/>
      <w:r w:rsidRPr="0053284E">
        <w:rPr>
          <w:rFonts w:ascii="Arial" w:hAnsi="Arial" w:cs="Arial"/>
          <w:color w:val="333333"/>
          <w:sz w:val="24"/>
          <w:szCs w:val="24"/>
        </w:rPr>
        <w:t xml:space="preserve"> by the crisis, </w:t>
      </w:r>
      <w:r w:rsidR="009E38E5">
        <w:rPr>
          <w:rFonts w:ascii="Arial" w:hAnsi="Arial" w:cs="Arial"/>
          <w:color w:val="333333"/>
          <w:sz w:val="24"/>
          <w:szCs w:val="24"/>
        </w:rPr>
        <w:t>employees</w:t>
      </w:r>
      <w:r w:rsidRPr="0053284E">
        <w:rPr>
          <w:rFonts w:ascii="Arial" w:hAnsi="Arial" w:cs="Arial"/>
          <w:color w:val="333333"/>
          <w:sz w:val="24"/>
          <w:szCs w:val="24"/>
        </w:rPr>
        <w:t xml:space="preserve"> are on the front line.</w:t>
      </w:r>
      <w:r w:rsidR="001B6269">
        <w:rPr>
          <w:rFonts w:ascii="Arial" w:hAnsi="Arial" w:cs="Arial"/>
          <w:color w:val="333333"/>
          <w:sz w:val="24"/>
          <w:szCs w:val="24"/>
        </w:rPr>
        <w:t xml:space="preserve"> </w:t>
      </w:r>
      <w:proofErr w:type="gramStart"/>
      <w:r w:rsidR="009E38E5">
        <w:rPr>
          <w:rFonts w:ascii="Arial" w:hAnsi="Arial" w:cs="Arial"/>
          <w:color w:val="333333"/>
          <w:sz w:val="24"/>
          <w:szCs w:val="24"/>
        </w:rPr>
        <w:t xml:space="preserve">Pandemic </w:t>
      </w:r>
      <w:r w:rsidR="001B6269">
        <w:rPr>
          <w:rFonts w:ascii="Helvetica" w:hAnsi="Helvetica"/>
          <w:color w:val="4B4B4B"/>
          <w:sz w:val="23"/>
          <w:szCs w:val="23"/>
          <w:shd w:val="clear" w:color="auto" w:fill="FFFFFF"/>
        </w:rPr>
        <w:t xml:space="preserve"> also</w:t>
      </w:r>
      <w:proofErr w:type="gramEnd"/>
      <w:r w:rsidR="001B6269">
        <w:rPr>
          <w:rFonts w:ascii="Helvetica" w:hAnsi="Helvetica"/>
          <w:color w:val="4B4B4B"/>
          <w:sz w:val="23"/>
          <w:szCs w:val="23"/>
          <w:shd w:val="clear" w:color="auto" w:fill="FFFFFF"/>
        </w:rPr>
        <w:t xml:space="preserve"> reveal massive losses, both of output and jobs across all sectors.</w:t>
      </w:r>
    </w:p>
    <w:p w14:paraId="79B7637D" w14:textId="651BDAED" w:rsidR="003E3826" w:rsidRPr="00B3534D" w:rsidRDefault="00757A8B" w:rsidP="00B3534D">
      <w:pPr>
        <w:pStyle w:val="Odsekzoznamu"/>
        <w:numPr>
          <w:ilvl w:val="0"/>
          <w:numId w:val="4"/>
        </w:numPr>
        <w:ind w:left="709" w:hanging="654"/>
        <w:jc w:val="both"/>
        <w:rPr>
          <w:rFonts w:ascii="Arial" w:hAnsi="Arial" w:cs="Arial"/>
          <w:color w:val="333333"/>
          <w:sz w:val="24"/>
          <w:szCs w:val="24"/>
        </w:rPr>
      </w:pPr>
      <w:r w:rsidRPr="009E38E5">
        <w:rPr>
          <w:rFonts w:ascii="Arial" w:hAnsi="Arial" w:cs="Arial"/>
          <w:color w:val="333333"/>
          <w:sz w:val="24"/>
          <w:szCs w:val="24"/>
        </w:rPr>
        <w:t xml:space="preserve">It is recommended </w:t>
      </w:r>
      <w:r w:rsidR="009E38E5">
        <w:rPr>
          <w:rFonts w:ascii="Arial" w:hAnsi="Arial" w:cs="Arial"/>
          <w:color w:val="333333"/>
          <w:sz w:val="24"/>
          <w:szCs w:val="24"/>
        </w:rPr>
        <w:t>on 28</w:t>
      </w:r>
      <w:r w:rsidR="009E38E5" w:rsidRPr="009E38E5">
        <w:rPr>
          <w:rFonts w:ascii="Arial" w:hAnsi="Arial" w:cs="Arial"/>
          <w:color w:val="333333"/>
          <w:sz w:val="24"/>
          <w:szCs w:val="24"/>
          <w:vertAlign w:val="superscript"/>
        </w:rPr>
        <w:t>th</w:t>
      </w:r>
      <w:r w:rsidR="009E38E5">
        <w:rPr>
          <w:rFonts w:ascii="Arial" w:hAnsi="Arial" w:cs="Arial"/>
          <w:color w:val="333333"/>
          <w:sz w:val="24"/>
          <w:szCs w:val="24"/>
        </w:rPr>
        <w:t xml:space="preserve"> April, 2020</w:t>
      </w:r>
      <w:r w:rsidRPr="009E38E5">
        <w:rPr>
          <w:rFonts w:ascii="Arial" w:hAnsi="Arial" w:cs="Arial"/>
          <w:color w:val="333333"/>
          <w:sz w:val="24"/>
          <w:szCs w:val="24"/>
        </w:rPr>
        <w:t xml:space="preserve"> at 11:00 o’clock to start with a symbolic silence </w:t>
      </w:r>
      <w:r w:rsidR="0053284E" w:rsidRPr="009E38E5">
        <w:rPr>
          <w:rFonts w:ascii="Arial" w:hAnsi="Arial" w:cs="Arial"/>
          <w:color w:val="333333"/>
          <w:sz w:val="24"/>
          <w:szCs w:val="24"/>
        </w:rPr>
        <w:t xml:space="preserve">to commemorate </w:t>
      </w:r>
      <w:r w:rsidRPr="009E38E5">
        <w:rPr>
          <w:rFonts w:ascii="Arial" w:hAnsi="Arial" w:cs="Arial"/>
          <w:color w:val="333333"/>
          <w:sz w:val="24"/>
          <w:szCs w:val="24"/>
        </w:rPr>
        <w:t xml:space="preserve">all these courageous </w:t>
      </w:r>
      <w:r w:rsidR="001B6269" w:rsidRPr="009E38E5">
        <w:rPr>
          <w:rFonts w:ascii="Arial" w:hAnsi="Arial" w:cs="Arial"/>
          <w:color w:val="333333"/>
          <w:sz w:val="24"/>
          <w:szCs w:val="24"/>
        </w:rPr>
        <w:t>people/</w:t>
      </w:r>
      <w:r w:rsidRPr="009E38E5">
        <w:rPr>
          <w:rFonts w:ascii="Arial" w:hAnsi="Arial" w:cs="Arial"/>
          <w:color w:val="333333"/>
          <w:sz w:val="24"/>
          <w:szCs w:val="24"/>
        </w:rPr>
        <w:t>workers who have died or become sick or injured while doing their job.</w:t>
      </w:r>
      <w:r w:rsidR="009E38E5" w:rsidRPr="009E38E5">
        <w:rPr>
          <w:rFonts w:ascii="Arial" w:hAnsi="Arial" w:cs="Arial"/>
          <w:color w:val="333333"/>
          <w:sz w:val="24"/>
          <w:szCs w:val="24"/>
        </w:rPr>
        <w:t xml:space="preserve"> </w:t>
      </w:r>
      <w:r w:rsidR="009E38E5">
        <w:rPr>
          <w:rFonts w:ascii="Arial" w:hAnsi="Arial" w:cs="Arial"/>
          <w:sz w:val="24"/>
          <w:szCs w:val="24"/>
        </w:rPr>
        <w:t>W</w:t>
      </w:r>
      <w:r w:rsidR="009E38E5" w:rsidRPr="009E38E5">
        <w:rPr>
          <w:rFonts w:ascii="Arial" w:hAnsi="Arial" w:cs="Arial"/>
          <w:sz w:val="24"/>
          <w:szCs w:val="24"/>
        </w:rPr>
        <w:t xml:space="preserve">e </w:t>
      </w:r>
      <w:r w:rsidR="00B3534D">
        <w:rPr>
          <w:rFonts w:ascii="Arial" w:hAnsi="Arial" w:cs="Arial"/>
          <w:sz w:val="24"/>
          <w:szCs w:val="24"/>
        </w:rPr>
        <w:t xml:space="preserve">also </w:t>
      </w:r>
      <w:r w:rsidR="009E38E5" w:rsidRPr="009E38E5">
        <w:rPr>
          <w:rFonts w:ascii="Arial" w:hAnsi="Arial" w:cs="Arial"/>
          <w:sz w:val="24"/>
          <w:szCs w:val="24"/>
        </w:rPr>
        <w:t>commemorate all those who died</w:t>
      </w:r>
      <w:r w:rsidR="009E38E5">
        <w:rPr>
          <w:rFonts w:ascii="Arial" w:hAnsi="Arial" w:cs="Arial"/>
          <w:sz w:val="24"/>
          <w:szCs w:val="24"/>
        </w:rPr>
        <w:t xml:space="preserve"> </w:t>
      </w:r>
      <w:r w:rsidR="009E38E5" w:rsidRPr="009E38E5">
        <w:rPr>
          <w:rFonts w:ascii="Arial" w:hAnsi="Arial" w:cs="Arial"/>
          <w:sz w:val="24"/>
          <w:szCs w:val="24"/>
        </w:rPr>
        <w:t>from corona virus. We remember health care workers and all other workers who died from</w:t>
      </w:r>
      <w:r w:rsidR="009E38E5">
        <w:rPr>
          <w:rFonts w:ascii="Arial" w:hAnsi="Arial" w:cs="Arial"/>
          <w:sz w:val="24"/>
          <w:szCs w:val="24"/>
        </w:rPr>
        <w:t xml:space="preserve"> </w:t>
      </w:r>
      <w:r w:rsidR="009E38E5" w:rsidRPr="009E38E5">
        <w:rPr>
          <w:rFonts w:ascii="Arial" w:hAnsi="Arial" w:cs="Arial"/>
          <w:sz w:val="24"/>
          <w:szCs w:val="24"/>
        </w:rPr>
        <w:t>corona virus through exposure at work. No one should die from work!</w:t>
      </w:r>
    </w:p>
    <w:p w14:paraId="0637F3FC" w14:textId="2CA95786" w:rsidR="001B6269" w:rsidRPr="009E38E5" w:rsidRDefault="001B6269" w:rsidP="009E38E5">
      <w:pPr>
        <w:pStyle w:val="Odsekzoznamu"/>
        <w:numPr>
          <w:ilvl w:val="0"/>
          <w:numId w:val="4"/>
        </w:numPr>
        <w:ind w:left="709" w:hanging="654"/>
        <w:jc w:val="both"/>
        <w:rPr>
          <w:rFonts w:ascii="Arial" w:hAnsi="Arial" w:cs="Arial"/>
          <w:color w:val="4B4B4B"/>
          <w:sz w:val="24"/>
          <w:szCs w:val="24"/>
          <w:shd w:val="clear" w:color="auto" w:fill="FFFFFF"/>
        </w:rPr>
      </w:pPr>
      <w:r w:rsidRPr="001B6269">
        <w:rPr>
          <w:rFonts w:ascii="Arial" w:hAnsi="Arial" w:cs="Arial"/>
          <w:color w:val="4B4B4B"/>
          <w:sz w:val="24"/>
          <w:szCs w:val="24"/>
          <w:shd w:val="clear" w:color="auto" w:fill="FFFFFF"/>
        </w:rPr>
        <w:t xml:space="preserve">The world of work is being profoundly affected by the global virus pandemic. In addition to the threat to public health, the economic and social disruption threatens the long-term livelihoods and wellbeing of millions. The </w:t>
      </w:r>
      <w:r>
        <w:rPr>
          <w:rFonts w:ascii="Arial" w:hAnsi="Arial" w:cs="Arial"/>
          <w:color w:val="4B4B4B"/>
          <w:sz w:val="24"/>
          <w:szCs w:val="24"/>
          <w:shd w:val="clear" w:color="auto" w:fill="FFFFFF"/>
        </w:rPr>
        <w:t xml:space="preserve">EU, </w:t>
      </w:r>
      <w:r w:rsidRPr="001B6269">
        <w:rPr>
          <w:rFonts w:ascii="Arial" w:hAnsi="Arial" w:cs="Arial"/>
          <w:color w:val="4B4B4B"/>
          <w:sz w:val="24"/>
          <w:szCs w:val="24"/>
          <w:shd w:val="clear" w:color="auto" w:fill="FFFFFF"/>
        </w:rPr>
        <w:t xml:space="preserve">ILO and </w:t>
      </w:r>
      <w:r>
        <w:rPr>
          <w:rFonts w:ascii="Arial" w:hAnsi="Arial" w:cs="Arial"/>
          <w:color w:val="4B4B4B"/>
          <w:sz w:val="24"/>
          <w:szCs w:val="24"/>
          <w:shd w:val="clear" w:color="auto" w:fill="FFFFFF"/>
        </w:rPr>
        <w:t>g</w:t>
      </w:r>
      <w:r w:rsidRPr="001B6269">
        <w:rPr>
          <w:rFonts w:ascii="Arial" w:hAnsi="Arial" w:cs="Arial"/>
          <w:color w:val="4B4B4B"/>
          <w:sz w:val="24"/>
          <w:szCs w:val="24"/>
          <w:shd w:val="clear" w:color="auto" w:fill="FFFFFF"/>
        </w:rPr>
        <w:t>overnment play a crucial role in combating the outbreak, ensuring the safety of individuals and the sustainability of businesses and jobs.</w:t>
      </w:r>
    </w:p>
    <w:p w14:paraId="4FF41BAC" w14:textId="5E23CEBC" w:rsidR="003E3826" w:rsidRDefault="003F346C" w:rsidP="009E38E5">
      <w:pPr>
        <w:pStyle w:val="Odsekzoznamu"/>
        <w:numPr>
          <w:ilvl w:val="0"/>
          <w:numId w:val="4"/>
        </w:numPr>
        <w:ind w:left="709" w:hanging="654"/>
        <w:jc w:val="both"/>
        <w:rPr>
          <w:rFonts w:ascii="Arial" w:hAnsi="Arial" w:cs="Arial"/>
          <w:color w:val="333333"/>
          <w:sz w:val="24"/>
          <w:szCs w:val="24"/>
        </w:rPr>
      </w:pPr>
      <w:r w:rsidRPr="0053284E">
        <w:rPr>
          <w:rFonts w:ascii="Arial" w:hAnsi="Arial" w:cs="Arial"/>
          <w:color w:val="333333"/>
          <w:sz w:val="24"/>
          <w:szCs w:val="24"/>
        </w:rPr>
        <w:t xml:space="preserve">Healthcare </w:t>
      </w:r>
      <w:r w:rsidR="00B3534D">
        <w:rPr>
          <w:rFonts w:ascii="Arial" w:hAnsi="Arial" w:cs="Arial"/>
          <w:color w:val="333333"/>
          <w:sz w:val="24"/>
          <w:szCs w:val="24"/>
        </w:rPr>
        <w:t>employees</w:t>
      </w:r>
      <w:r w:rsidRPr="0053284E">
        <w:rPr>
          <w:rFonts w:ascii="Arial" w:hAnsi="Arial" w:cs="Arial"/>
          <w:color w:val="333333"/>
          <w:sz w:val="24"/>
          <w:szCs w:val="24"/>
        </w:rPr>
        <w:t xml:space="preserve"> in particular are </w:t>
      </w:r>
      <w:proofErr w:type="spellStart"/>
      <w:r w:rsidRPr="0053284E">
        <w:rPr>
          <w:rFonts w:ascii="Arial" w:hAnsi="Arial" w:cs="Arial"/>
          <w:color w:val="333333"/>
          <w:sz w:val="24"/>
          <w:szCs w:val="24"/>
        </w:rPr>
        <w:t>risking</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their</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lives</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doing</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their</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job</w:t>
      </w:r>
      <w:proofErr w:type="spellEnd"/>
      <w:r w:rsidRPr="0053284E">
        <w:rPr>
          <w:rFonts w:ascii="Arial" w:hAnsi="Arial" w:cs="Arial"/>
          <w:color w:val="333333"/>
          <w:sz w:val="24"/>
          <w:szCs w:val="24"/>
        </w:rPr>
        <w:t xml:space="preserve"> to </w:t>
      </w:r>
      <w:proofErr w:type="spellStart"/>
      <w:r w:rsidRPr="0053284E">
        <w:rPr>
          <w:rFonts w:ascii="Arial" w:hAnsi="Arial" w:cs="Arial"/>
          <w:color w:val="333333"/>
          <w:sz w:val="24"/>
          <w:szCs w:val="24"/>
        </w:rPr>
        <w:t>take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care</w:t>
      </w:r>
      <w:proofErr w:type="spellEnd"/>
      <w:r w:rsidRPr="0053284E">
        <w:rPr>
          <w:rFonts w:ascii="Arial" w:hAnsi="Arial" w:cs="Arial"/>
          <w:color w:val="333333"/>
          <w:sz w:val="24"/>
          <w:szCs w:val="24"/>
        </w:rPr>
        <w:t xml:space="preserve"> of </w:t>
      </w:r>
      <w:proofErr w:type="spellStart"/>
      <w:r w:rsidRPr="0053284E">
        <w:rPr>
          <w:rFonts w:ascii="Arial" w:hAnsi="Arial" w:cs="Arial"/>
          <w:color w:val="333333"/>
          <w:sz w:val="24"/>
          <w:szCs w:val="24"/>
        </w:rPr>
        <w:t>the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sick</w:t>
      </w:r>
      <w:proofErr w:type="spellEnd"/>
      <w:r w:rsidRPr="0053284E">
        <w:rPr>
          <w:rFonts w:ascii="Arial" w:hAnsi="Arial" w:cs="Arial"/>
          <w:color w:val="333333"/>
          <w:sz w:val="24"/>
          <w:szCs w:val="24"/>
        </w:rPr>
        <w:t xml:space="preserve">. And </w:t>
      </w:r>
      <w:proofErr w:type="spellStart"/>
      <w:r w:rsidRPr="0053284E">
        <w:rPr>
          <w:rFonts w:ascii="Arial" w:hAnsi="Arial" w:cs="Arial"/>
          <w:color w:val="333333"/>
          <w:sz w:val="24"/>
          <w:szCs w:val="24"/>
        </w:rPr>
        <w:t>there</w:t>
      </w:r>
      <w:proofErr w:type="spellEnd"/>
      <w:r w:rsidRPr="0053284E">
        <w:rPr>
          <w:rFonts w:ascii="Arial" w:hAnsi="Arial" w:cs="Arial"/>
          <w:color w:val="333333"/>
          <w:sz w:val="24"/>
          <w:szCs w:val="24"/>
        </w:rPr>
        <w:t xml:space="preserve"> are </w:t>
      </w:r>
      <w:proofErr w:type="spellStart"/>
      <w:r w:rsidRPr="0053284E">
        <w:rPr>
          <w:rFonts w:ascii="Arial" w:hAnsi="Arial" w:cs="Arial"/>
          <w:color w:val="333333"/>
          <w:sz w:val="24"/>
          <w:szCs w:val="24"/>
        </w:rPr>
        <w:t>people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working</w:t>
      </w:r>
      <w:proofErr w:type="spellEnd"/>
      <w:r w:rsidRPr="0053284E">
        <w:rPr>
          <w:rFonts w:ascii="Arial" w:hAnsi="Arial" w:cs="Arial"/>
          <w:color w:val="333333"/>
          <w:sz w:val="24"/>
          <w:szCs w:val="24"/>
        </w:rPr>
        <w:t xml:space="preserve"> in </w:t>
      </w:r>
      <w:proofErr w:type="spellStart"/>
      <w:r w:rsidRPr="0053284E">
        <w:rPr>
          <w:rFonts w:ascii="Arial" w:hAnsi="Arial" w:cs="Arial"/>
          <w:color w:val="333333"/>
          <w:sz w:val="24"/>
          <w:szCs w:val="24"/>
        </w:rPr>
        <w:t>aged</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care</w:t>
      </w:r>
      <w:proofErr w:type="spellEnd"/>
      <w:r w:rsidRPr="0053284E">
        <w:rPr>
          <w:rFonts w:ascii="Arial" w:hAnsi="Arial" w:cs="Arial"/>
          <w:color w:val="333333"/>
          <w:sz w:val="24"/>
          <w:szCs w:val="24"/>
        </w:rPr>
        <w:t xml:space="preserve"> and </w:t>
      </w:r>
      <w:proofErr w:type="spellStart"/>
      <w:r w:rsidRPr="0053284E">
        <w:rPr>
          <w:rFonts w:ascii="Arial" w:hAnsi="Arial" w:cs="Arial"/>
          <w:color w:val="333333"/>
          <w:sz w:val="24"/>
          <w:szCs w:val="24"/>
        </w:rPr>
        <w:t>other</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facilities</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looking</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after</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the</w:t>
      </w:r>
      <w:proofErr w:type="spellEnd"/>
      <w:r w:rsidRPr="0053284E">
        <w:rPr>
          <w:rFonts w:ascii="Arial" w:hAnsi="Arial" w:cs="Arial"/>
          <w:color w:val="333333"/>
          <w:sz w:val="24"/>
          <w:szCs w:val="24"/>
        </w:rPr>
        <w:t xml:space="preserve"> most </w:t>
      </w:r>
      <w:proofErr w:type="spellStart"/>
      <w:r w:rsidRPr="0053284E">
        <w:rPr>
          <w:rFonts w:ascii="Arial" w:hAnsi="Arial" w:cs="Arial"/>
          <w:color w:val="333333"/>
          <w:sz w:val="24"/>
          <w:szCs w:val="24"/>
        </w:rPr>
        <w:t>vulnerable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groups</w:t>
      </w:r>
      <w:proofErr w:type="spellEnd"/>
      <w:r w:rsidRPr="0053284E">
        <w:rPr>
          <w:rFonts w:ascii="Arial" w:hAnsi="Arial" w:cs="Arial"/>
          <w:color w:val="333333"/>
          <w:sz w:val="24"/>
          <w:szCs w:val="24"/>
        </w:rPr>
        <w:t xml:space="preserve"> of </w:t>
      </w:r>
      <w:proofErr w:type="spellStart"/>
      <w:r w:rsidRPr="0053284E">
        <w:rPr>
          <w:rFonts w:ascii="Arial" w:hAnsi="Arial" w:cs="Arial"/>
          <w:color w:val="333333"/>
          <w:sz w:val="24"/>
          <w:szCs w:val="24"/>
        </w:rPr>
        <w:t>people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But</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we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also</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need</w:t>
      </w:r>
      <w:proofErr w:type="spellEnd"/>
      <w:r w:rsidRPr="0053284E">
        <w:rPr>
          <w:rFonts w:ascii="Arial" w:hAnsi="Arial" w:cs="Arial"/>
          <w:color w:val="333333"/>
          <w:sz w:val="24"/>
          <w:szCs w:val="24"/>
        </w:rPr>
        <w:t xml:space="preserve"> transport and supermarket </w:t>
      </w:r>
      <w:proofErr w:type="spellStart"/>
      <w:r w:rsidRPr="0053284E">
        <w:rPr>
          <w:rFonts w:ascii="Arial" w:hAnsi="Arial" w:cs="Arial"/>
          <w:color w:val="333333"/>
          <w:sz w:val="24"/>
          <w:szCs w:val="24"/>
        </w:rPr>
        <w:t>workers</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providers</w:t>
      </w:r>
      <w:proofErr w:type="spellEnd"/>
      <w:r w:rsidRPr="0053284E">
        <w:rPr>
          <w:rFonts w:ascii="Arial" w:hAnsi="Arial" w:cs="Arial"/>
          <w:color w:val="333333"/>
          <w:sz w:val="24"/>
          <w:szCs w:val="24"/>
        </w:rPr>
        <w:t xml:space="preserve"> of </w:t>
      </w:r>
      <w:proofErr w:type="spellStart"/>
      <w:r w:rsidRPr="0053284E">
        <w:rPr>
          <w:rFonts w:ascii="Arial" w:hAnsi="Arial" w:cs="Arial"/>
          <w:color w:val="333333"/>
          <w:sz w:val="24"/>
          <w:szCs w:val="24"/>
        </w:rPr>
        <w:t>essential</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services</w:t>
      </w:r>
      <w:proofErr w:type="spellEnd"/>
      <w:r w:rsidRPr="0053284E">
        <w:rPr>
          <w:rFonts w:ascii="Arial" w:hAnsi="Arial" w:cs="Arial"/>
          <w:color w:val="333333"/>
          <w:sz w:val="24"/>
          <w:szCs w:val="24"/>
        </w:rPr>
        <w:t xml:space="preserve"> and </w:t>
      </w:r>
      <w:proofErr w:type="spellStart"/>
      <w:r w:rsidRPr="0053284E">
        <w:rPr>
          <w:rFonts w:ascii="Arial" w:hAnsi="Arial" w:cs="Arial"/>
          <w:color w:val="333333"/>
          <w:sz w:val="24"/>
          <w:szCs w:val="24"/>
        </w:rPr>
        <w:t>many</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others</w:t>
      </w:r>
      <w:proofErr w:type="spellEnd"/>
      <w:r w:rsidRPr="0053284E">
        <w:rPr>
          <w:rFonts w:ascii="Arial" w:hAnsi="Arial" w:cs="Arial"/>
          <w:color w:val="333333"/>
          <w:sz w:val="24"/>
          <w:szCs w:val="24"/>
        </w:rPr>
        <w:t xml:space="preserve"> to </w:t>
      </w:r>
      <w:proofErr w:type="spellStart"/>
      <w:r w:rsidRPr="0053284E">
        <w:rPr>
          <w:rFonts w:ascii="Arial" w:hAnsi="Arial" w:cs="Arial"/>
          <w:color w:val="333333"/>
          <w:sz w:val="24"/>
          <w:szCs w:val="24"/>
        </w:rPr>
        <w:t>keep</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the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economy</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going</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People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should</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also</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thank</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these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workers</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because</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if</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you</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can’t</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buy</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food</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then</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you</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can’t</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keep</w:t>
      </w:r>
      <w:proofErr w:type="spellEnd"/>
      <w:r w:rsidRPr="0053284E">
        <w:rPr>
          <w:rFonts w:ascii="Arial" w:hAnsi="Arial" w:cs="Arial"/>
          <w:color w:val="333333"/>
          <w:sz w:val="24"/>
          <w:szCs w:val="24"/>
        </w:rPr>
        <w:t xml:space="preserve"> </w:t>
      </w:r>
      <w:proofErr w:type="spellStart"/>
      <w:r w:rsidRPr="0053284E">
        <w:rPr>
          <w:rFonts w:ascii="Arial" w:hAnsi="Arial" w:cs="Arial"/>
          <w:color w:val="333333"/>
          <w:sz w:val="24"/>
          <w:szCs w:val="24"/>
        </w:rPr>
        <w:t>your</w:t>
      </w:r>
      <w:proofErr w:type="spellEnd"/>
      <w:r w:rsidRPr="0053284E">
        <w:rPr>
          <w:rFonts w:ascii="Arial" w:hAnsi="Arial" w:cs="Arial"/>
          <w:color w:val="333333"/>
          <w:sz w:val="24"/>
          <w:szCs w:val="24"/>
        </w:rPr>
        <w:t xml:space="preserve"> family sustained and healthy</w:t>
      </w:r>
    </w:p>
    <w:p w14:paraId="0BA7E731" w14:textId="77777777" w:rsidR="009E38E5" w:rsidRPr="009E38E5" w:rsidRDefault="001B6269" w:rsidP="009E38E5">
      <w:pPr>
        <w:pStyle w:val="Odsekzoznamu"/>
        <w:numPr>
          <w:ilvl w:val="0"/>
          <w:numId w:val="4"/>
        </w:numPr>
        <w:ind w:left="709" w:hanging="654"/>
        <w:rPr>
          <w:rFonts w:ascii="Arial" w:hAnsi="Arial" w:cs="Arial"/>
          <w:color w:val="222222"/>
          <w:sz w:val="24"/>
          <w:szCs w:val="24"/>
          <w:shd w:val="clear" w:color="auto" w:fill="FFFFFF"/>
        </w:rPr>
      </w:pPr>
      <w:r w:rsidRPr="009E38E5">
        <w:rPr>
          <w:rFonts w:ascii="Arial" w:hAnsi="Arial" w:cs="Arial"/>
          <w:color w:val="000000"/>
          <w:sz w:val="24"/>
          <w:szCs w:val="24"/>
          <w:shd w:val="clear" w:color="auto" w:fill="FFFFFF"/>
        </w:rPr>
        <w:t xml:space="preserve">The Coronavirus pandemic has serious implications for the workplace, for </w:t>
      </w:r>
      <w:r w:rsidR="009E38E5" w:rsidRPr="009E38E5">
        <w:rPr>
          <w:rFonts w:ascii="Arial" w:hAnsi="Arial" w:cs="Arial"/>
          <w:color w:val="000000"/>
          <w:sz w:val="24"/>
          <w:szCs w:val="24"/>
          <w:shd w:val="clear" w:color="auto" w:fill="FFFFFF"/>
        </w:rPr>
        <w:t xml:space="preserve">employees </w:t>
      </w:r>
      <w:r w:rsidRPr="009E38E5">
        <w:rPr>
          <w:rFonts w:ascii="Arial" w:hAnsi="Arial" w:cs="Arial"/>
          <w:color w:val="000000"/>
          <w:sz w:val="24"/>
          <w:szCs w:val="24"/>
          <w:shd w:val="clear" w:color="auto" w:fill="FFFFFF"/>
        </w:rPr>
        <w:t>and for businesses.</w:t>
      </w:r>
    </w:p>
    <w:p w14:paraId="6C969A21" w14:textId="6AA1ABD3" w:rsidR="00BE68B1" w:rsidRPr="009E38E5" w:rsidRDefault="00BE68B1" w:rsidP="009E38E5">
      <w:pPr>
        <w:pStyle w:val="Odsekzoznamu"/>
        <w:numPr>
          <w:ilvl w:val="0"/>
          <w:numId w:val="4"/>
        </w:numPr>
        <w:ind w:left="709" w:hanging="654"/>
        <w:jc w:val="both"/>
        <w:rPr>
          <w:rFonts w:ascii="Arial" w:hAnsi="Arial" w:cs="Arial"/>
          <w:color w:val="222222"/>
          <w:sz w:val="24"/>
          <w:szCs w:val="24"/>
          <w:shd w:val="clear" w:color="auto" w:fill="FFFFFF"/>
        </w:rPr>
      </w:pPr>
      <w:r w:rsidRPr="009E38E5">
        <w:rPr>
          <w:rFonts w:ascii="Arial" w:hAnsi="Arial" w:cs="Arial"/>
          <w:sz w:val="24"/>
          <w:szCs w:val="24"/>
        </w:rPr>
        <w:t>The COVID-19 outbreak has shown us how vulnerable we are to an epidemic, and how</w:t>
      </w:r>
      <w:r w:rsidR="00190223" w:rsidRPr="009E38E5">
        <w:rPr>
          <w:rFonts w:ascii="Arial" w:hAnsi="Arial" w:cs="Arial"/>
          <w:sz w:val="24"/>
          <w:szCs w:val="24"/>
        </w:rPr>
        <w:t xml:space="preserve"> </w:t>
      </w:r>
      <w:r w:rsidRPr="009E38E5">
        <w:rPr>
          <w:rFonts w:ascii="Arial" w:hAnsi="Arial" w:cs="Arial"/>
          <w:sz w:val="24"/>
          <w:szCs w:val="24"/>
        </w:rPr>
        <w:t>devastating the effects can be: on life, on health, on society, on our economy.</w:t>
      </w:r>
    </w:p>
    <w:p w14:paraId="5C5691D5" w14:textId="78AAAEE1" w:rsidR="00BE68B1" w:rsidRPr="009E38E5" w:rsidRDefault="00BE68B1" w:rsidP="009E38E5">
      <w:pPr>
        <w:pStyle w:val="Odsekzoznamu"/>
        <w:numPr>
          <w:ilvl w:val="0"/>
          <w:numId w:val="4"/>
        </w:numPr>
        <w:ind w:left="709" w:hanging="654"/>
        <w:jc w:val="both"/>
        <w:rPr>
          <w:rFonts w:ascii="Arial" w:hAnsi="Arial" w:cs="Arial"/>
          <w:color w:val="222222"/>
          <w:sz w:val="24"/>
          <w:szCs w:val="24"/>
          <w:shd w:val="clear" w:color="auto" w:fill="FFFFFF"/>
        </w:rPr>
      </w:pPr>
      <w:r w:rsidRPr="009E38E5">
        <w:rPr>
          <w:rFonts w:ascii="Arial" w:hAnsi="Arial" w:cs="Arial"/>
          <w:sz w:val="24"/>
          <w:szCs w:val="24"/>
        </w:rPr>
        <w:t>It has demonstrated very clearly the importance of protecting working people (and all people)</w:t>
      </w:r>
      <w:r w:rsidR="009E38E5" w:rsidRPr="009E38E5">
        <w:rPr>
          <w:rFonts w:ascii="Arial" w:hAnsi="Arial" w:cs="Arial"/>
          <w:sz w:val="24"/>
          <w:szCs w:val="24"/>
        </w:rPr>
        <w:t xml:space="preserve"> </w:t>
      </w:r>
      <w:r w:rsidRPr="009E38E5">
        <w:rPr>
          <w:rFonts w:ascii="Arial" w:hAnsi="Arial" w:cs="Arial"/>
          <w:sz w:val="24"/>
          <w:szCs w:val="24"/>
        </w:rPr>
        <w:t>from disease, especially at the workplace.</w:t>
      </w:r>
      <w:r w:rsidR="00B3534D">
        <w:rPr>
          <w:rFonts w:ascii="Arial" w:hAnsi="Arial" w:cs="Arial"/>
          <w:sz w:val="24"/>
          <w:szCs w:val="24"/>
        </w:rPr>
        <w:t xml:space="preserve"> </w:t>
      </w:r>
      <w:r w:rsidRPr="009E38E5">
        <w:rPr>
          <w:rFonts w:ascii="Arial" w:hAnsi="Arial" w:cs="Arial"/>
          <w:sz w:val="24"/>
          <w:szCs w:val="24"/>
        </w:rPr>
        <w:t>It has also shown the importance of investing in good public health care, investing in good</w:t>
      </w:r>
      <w:r w:rsidR="009E38E5" w:rsidRPr="009E38E5">
        <w:rPr>
          <w:rFonts w:ascii="Arial" w:hAnsi="Arial" w:cs="Arial"/>
          <w:sz w:val="24"/>
          <w:szCs w:val="24"/>
        </w:rPr>
        <w:t xml:space="preserve"> </w:t>
      </w:r>
      <w:r w:rsidRPr="009E38E5">
        <w:rPr>
          <w:rFonts w:ascii="Arial" w:hAnsi="Arial" w:cs="Arial"/>
          <w:sz w:val="24"/>
          <w:szCs w:val="24"/>
        </w:rPr>
        <w:t xml:space="preserve">conditions </w:t>
      </w:r>
      <w:r w:rsidRPr="009E38E5">
        <w:rPr>
          <w:rFonts w:ascii="Arial" w:hAnsi="Arial" w:cs="Arial"/>
          <w:sz w:val="24"/>
          <w:szCs w:val="24"/>
        </w:rPr>
        <w:lastRenderedPageBreak/>
        <w:t>for health care workers and other frontline workers, and the need to ensure good</w:t>
      </w:r>
      <w:r w:rsidR="009E38E5" w:rsidRPr="009E38E5">
        <w:rPr>
          <w:rFonts w:ascii="Arial" w:hAnsi="Arial" w:cs="Arial"/>
          <w:sz w:val="24"/>
          <w:szCs w:val="24"/>
        </w:rPr>
        <w:t xml:space="preserve"> </w:t>
      </w:r>
      <w:r w:rsidRPr="009E38E5">
        <w:rPr>
          <w:rFonts w:ascii="Arial" w:hAnsi="Arial" w:cs="Arial"/>
          <w:sz w:val="24"/>
          <w:szCs w:val="24"/>
        </w:rPr>
        <w:t>sick pay and other provisions to protect the wages and jobs of all.</w:t>
      </w:r>
    </w:p>
    <w:p w14:paraId="733E92F4" w14:textId="5176F541" w:rsidR="00BE68B1" w:rsidRPr="00B3534D" w:rsidRDefault="00BE68B1" w:rsidP="00B3534D">
      <w:pPr>
        <w:pStyle w:val="Odsekzoznamu"/>
        <w:numPr>
          <w:ilvl w:val="0"/>
          <w:numId w:val="4"/>
        </w:numPr>
        <w:ind w:left="709" w:hanging="654"/>
        <w:jc w:val="both"/>
        <w:rPr>
          <w:rFonts w:ascii="Arial" w:hAnsi="Arial" w:cs="Arial"/>
          <w:color w:val="222222"/>
          <w:sz w:val="24"/>
          <w:szCs w:val="24"/>
          <w:shd w:val="clear" w:color="auto" w:fill="FFFFFF"/>
        </w:rPr>
      </w:pPr>
      <w:r w:rsidRPr="00B3534D">
        <w:rPr>
          <w:rFonts w:ascii="Arial" w:hAnsi="Arial" w:cs="Arial"/>
          <w:sz w:val="24"/>
          <w:szCs w:val="24"/>
        </w:rPr>
        <w:t>Nurses, paramedics, other medical staff, and others who work in health care premises,</w:t>
      </w:r>
      <w:r w:rsidR="00B3534D">
        <w:rPr>
          <w:rFonts w:ascii="Arial" w:hAnsi="Arial" w:cs="Arial"/>
          <w:sz w:val="24"/>
          <w:szCs w:val="24"/>
        </w:rPr>
        <w:t xml:space="preserve"> </w:t>
      </w:r>
      <w:proofErr w:type="spellStart"/>
      <w:r w:rsidRPr="00B3534D">
        <w:rPr>
          <w:rFonts w:ascii="Arial" w:hAnsi="Arial" w:cs="Arial"/>
          <w:sz w:val="24"/>
          <w:szCs w:val="24"/>
        </w:rPr>
        <w:t>ncluding</w:t>
      </w:r>
      <w:proofErr w:type="spellEnd"/>
      <w:r w:rsidRPr="00B3534D">
        <w:rPr>
          <w:rFonts w:ascii="Arial" w:hAnsi="Arial" w:cs="Arial"/>
          <w:sz w:val="24"/>
          <w:szCs w:val="24"/>
        </w:rPr>
        <w:t xml:space="preserve"> cleaners, are exposed to multiple occupational risks – biological (e.g. from viruses),chemical (e.g. from the many carcinogenic substances used in a medical setting), physical(e.g. from machinery noise, radiation, slips and falls) and ergonomic risks (e.g. from heavy</w:t>
      </w:r>
      <w:r w:rsidR="00B3534D">
        <w:rPr>
          <w:rFonts w:ascii="Arial" w:hAnsi="Arial" w:cs="Arial"/>
          <w:sz w:val="24"/>
          <w:szCs w:val="24"/>
        </w:rPr>
        <w:t xml:space="preserve"> </w:t>
      </w:r>
      <w:r w:rsidRPr="00B3534D">
        <w:rPr>
          <w:rFonts w:ascii="Arial" w:hAnsi="Arial" w:cs="Arial"/>
          <w:sz w:val="24"/>
          <w:szCs w:val="24"/>
        </w:rPr>
        <w:t>lifting), psychological (e.g. from the intensity and emotion of the work and from shift work)and hazardous drugs.</w:t>
      </w:r>
    </w:p>
    <w:p w14:paraId="3A62556F" w14:textId="1EBEDB77" w:rsidR="00BE68B1" w:rsidRPr="00B3534D" w:rsidRDefault="00BE68B1" w:rsidP="00B3534D">
      <w:pPr>
        <w:pStyle w:val="Odsekzoznamu"/>
        <w:numPr>
          <w:ilvl w:val="0"/>
          <w:numId w:val="4"/>
        </w:numPr>
        <w:ind w:left="709" w:hanging="654"/>
        <w:jc w:val="both"/>
        <w:rPr>
          <w:rFonts w:ascii="Arial" w:hAnsi="Arial" w:cs="Arial"/>
          <w:color w:val="222222"/>
          <w:sz w:val="24"/>
          <w:szCs w:val="24"/>
          <w:shd w:val="clear" w:color="auto" w:fill="FFFFFF"/>
        </w:rPr>
      </w:pPr>
      <w:r w:rsidRPr="00B3534D">
        <w:rPr>
          <w:rFonts w:ascii="Arial" w:hAnsi="Arial" w:cs="Arial"/>
          <w:sz w:val="24"/>
          <w:szCs w:val="24"/>
        </w:rPr>
        <w:t xml:space="preserve">Many other </w:t>
      </w:r>
      <w:r w:rsidR="00B3534D">
        <w:rPr>
          <w:rFonts w:ascii="Arial" w:hAnsi="Arial" w:cs="Arial"/>
          <w:sz w:val="24"/>
          <w:szCs w:val="24"/>
        </w:rPr>
        <w:t>employees</w:t>
      </w:r>
      <w:r w:rsidRPr="00B3534D">
        <w:rPr>
          <w:rFonts w:ascii="Arial" w:hAnsi="Arial" w:cs="Arial"/>
          <w:sz w:val="24"/>
          <w:szCs w:val="24"/>
        </w:rPr>
        <w:t xml:space="preserve"> are also very exposed to disease. For example, care workers, rubbish</w:t>
      </w:r>
      <w:r w:rsidR="00B3534D">
        <w:rPr>
          <w:rFonts w:ascii="Arial" w:hAnsi="Arial" w:cs="Arial"/>
          <w:sz w:val="24"/>
          <w:szCs w:val="24"/>
        </w:rPr>
        <w:t xml:space="preserve"> </w:t>
      </w:r>
      <w:r w:rsidRPr="00B3534D">
        <w:rPr>
          <w:rFonts w:ascii="Arial" w:hAnsi="Arial" w:cs="Arial"/>
          <w:sz w:val="24"/>
          <w:szCs w:val="24"/>
        </w:rPr>
        <w:t xml:space="preserve">collectors, teaching staff, transport, shop, construction, contact centre and fast-food </w:t>
      </w:r>
      <w:r w:rsidR="00B3534D">
        <w:rPr>
          <w:rFonts w:ascii="Arial" w:hAnsi="Arial" w:cs="Arial"/>
          <w:sz w:val="24"/>
          <w:szCs w:val="24"/>
        </w:rPr>
        <w:t xml:space="preserve">employees </w:t>
      </w:r>
      <w:r w:rsidRPr="00B3534D">
        <w:rPr>
          <w:rFonts w:ascii="Arial" w:hAnsi="Arial" w:cs="Arial"/>
          <w:sz w:val="24"/>
          <w:szCs w:val="24"/>
        </w:rPr>
        <w:t>as well as couriers and delivery workers are among those with high exposure to disease.</w:t>
      </w:r>
    </w:p>
    <w:p w14:paraId="4C4E30CC" w14:textId="2B19BD15" w:rsidR="00BE68B1" w:rsidRPr="00B3534D" w:rsidRDefault="00B3534D" w:rsidP="00B3534D">
      <w:pPr>
        <w:pStyle w:val="Odsekzoznamu"/>
        <w:numPr>
          <w:ilvl w:val="0"/>
          <w:numId w:val="4"/>
        </w:numPr>
        <w:ind w:left="709" w:hanging="654"/>
        <w:jc w:val="both"/>
        <w:rPr>
          <w:rFonts w:ascii="Arial" w:hAnsi="Arial" w:cs="Arial"/>
          <w:color w:val="222222"/>
          <w:sz w:val="24"/>
          <w:szCs w:val="24"/>
          <w:shd w:val="clear" w:color="auto" w:fill="FFFFFF"/>
        </w:rPr>
      </w:pPr>
      <w:r>
        <w:rPr>
          <w:rFonts w:ascii="Arial" w:hAnsi="Arial" w:cs="Arial"/>
          <w:sz w:val="24"/>
          <w:szCs w:val="24"/>
        </w:rPr>
        <w:t>I</w:t>
      </w:r>
      <w:r w:rsidR="00BE68B1" w:rsidRPr="00B3534D">
        <w:rPr>
          <w:rFonts w:ascii="Arial" w:hAnsi="Arial" w:cs="Arial"/>
          <w:sz w:val="24"/>
          <w:szCs w:val="24"/>
        </w:rPr>
        <w:t xml:space="preserve">t is essential that all existing health and safety laws and agreements for these </w:t>
      </w:r>
      <w:r>
        <w:rPr>
          <w:rFonts w:ascii="Arial" w:hAnsi="Arial" w:cs="Arial"/>
          <w:sz w:val="24"/>
          <w:szCs w:val="24"/>
        </w:rPr>
        <w:t>employees</w:t>
      </w:r>
      <w:r w:rsidR="00BE68B1" w:rsidRPr="00B3534D">
        <w:rPr>
          <w:rFonts w:ascii="Arial" w:hAnsi="Arial" w:cs="Arial"/>
          <w:sz w:val="24"/>
          <w:szCs w:val="24"/>
        </w:rPr>
        <w:t>, and</w:t>
      </w:r>
      <w:r w:rsidRPr="00B3534D">
        <w:rPr>
          <w:rFonts w:ascii="Arial" w:hAnsi="Arial" w:cs="Arial"/>
          <w:sz w:val="24"/>
          <w:szCs w:val="24"/>
        </w:rPr>
        <w:t xml:space="preserve"> </w:t>
      </w:r>
      <w:r w:rsidR="00BE68B1" w:rsidRPr="00B3534D">
        <w:rPr>
          <w:rFonts w:ascii="Arial" w:hAnsi="Arial" w:cs="Arial"/>
          <w:sz w:val="24"/>
          <w:szCs w:val="24"/>
        </w:rPr>
        <w:t xml:space="preserve">indeed all </w:t>
      </w:r>
      <w:r>
        <w:rPr>
          <w:rFonts w:ascii="Arial" w:hAnsi="Arial" w:cs="Arial"/>
          <w:sz w:val="24"/>
          <w:szCs w:val="24"/>
        </w:rPr>
        <w:t>employees</w:t>
      </w:r>
      <w:r w:rsidR="00BE68B1" w:rsidRPr="00B3534D">
        <w:rPr>
          <w:rFonts w:ascii="Arial" w:hAnsi="Arial" w:cs="Arial"/>
          <w:sz w:val="24"/>
          <w:szCs w:val="24"/>
        </w:rPr>
        <w:t>, are fully and properly implemented, involving social partners. It is also</w:t>
      </w:r>
      <w:r w:rsidRPr="00B3534D">
        <w:rPr>
          <w:rFonts w:ascii="Arial" w:hAnsi="Arial" w:cs="Arial"/>
          <w:sz w:val="24"/>
          <w:szCs w:val="24"/>
        </w:rPr>
        <w:t xml:space="preserve"> </w:t>
      </w:r>
      <w:r w:rsidR="00BE68B1" w:rsidRPr="00B3534D">
        <w:rPr>
          <w:rFonts w:ascii="Arial" w:hAnsi="Arial" w:cs="Arial"/>
          <w:sz w:val="24"/>
          <w:szCs w:val="24"/>
        </w:rPr>
        <w:t>essential to review whether existing protections are adequate for dealing with risks such as</w:t>
      </w:r>
      <w:r w:rsidRPr="00B3534D">
        <w:rPr>
          <w:rFonts w:ascii="Arial" w:hAnsi="Arial" w:cs="Arial"/>
          <w:sz w:val="24"/>
          <w:szCs w:val="24"/>
        </w:rPr>
        <w:t xml:space="preserve"> </w:t>
      </w:r>
      <w:r w:rsidR="00BE68B1" w:rsidRPr="00B3534D">
        <w:rPr>
          <w:rFonts w:ascii="Arial" w:hAnsi="Arial" w:cs="Arial"/>
          <w:sz w:val="24"/>
          <w:szCs w:val="24"/>
        </w:rPr>
        <w:t>corona virus. It is clear that many w</w:t>
      </w:r>
      <w:r>
        <w:rPr>
          <w:rFonts w:ascii="Arial" w:hAnsi="Arial" w:cs="Arial"/>
          <w:sz w:val="24"/>
          <w:szCs w:val="24"/>
        </w:rPr>
        <w:t>orkers</w:t>
      </w:r>
      <w:r w:rsidR="00BE68B1" w:rsidRPr="00B3534D">
        <w:rPr>
          <w:rFonts w:ascii="Arial" w:hAnsi="Arial" w:cs="Arial"/>
          <w:sz w:val="24"/>
          <w:szCs w:val="24"/>
        </w:rPr>
        <w:t>, including health care workers, did not for example</w:t>
      </w:r>
      <w:r w:rsidRPr="00B3534D">
        <w:rPr>
          <w:rFonts w:ascii="Arial" w:hAnsi="Arial" w:cs="Arial"/>
          <w:sz w:val="24"/>
          <w:szCs w:val="24"/>
        </w:rPr>
        <w:t xml:space="preserve"> </w:t>
      </w:r>
      <w:r w:rsidR="00BE68B1" w:rsidRPr="00B3534D">
        <w:rPr>
          <w:rFonts w:ascii="Arial" w:hAnsi="Arial" w:cs="Arial"/>
          <w:sz w:val="24"/>
          <w:szCs w:val="24"/>
        </w:rPr>
        <w:t>have adequate personal protective equipment. Investment in health and safety equipment</w:t>
      </w:r>
      <w:r w:rsidRPr="00B3534D">
        <w:rPr>
          <w:rFonts w:ascii="Arial" w:hAnsi="Arial" w:cs="Arial"/>
          <w:sz w:val="24"/>
          <w:szCs w:val="24"/>
        </w:rPr>
        <w:t xml:space="preserve"> </w:t>
      </w:r>
      <w:r w:rsidR="00BE68B1" w:rsidRPr="00B3534D">
        <w:rPr>
          <w:rFonts w:ascii="Arial" w:hAnsi="Arial" w:cs="Arial"/>
          <w:sz w:val="24"/>
          <w:szCs w:val="24"/>
        </w:rPr>
        <w:t>and workplace dialogue and debate about implementing health and safety measures need to</w:t>
      </w:r>
      <w:r w:rsidRPr="00B3534D">
        <w:rPr>
          <w:rFonts w:ascii="Arial" w:hAnsi="Arial" w:cs="Arial"/>
          <w:sz w:val="24"/>
          <w:szCs w:val="24"/>
        </w:rPr>
        <w:t xml:space="preserve"> </w:t>
      </w:r>
      <w:r w:rsidR="00BE68B1" w:rsidRPr="00B3534D">
        <w:rPr>
          <w:rFonts w:ascii="Arial" w:hAnsi="Arial" w:cs="Arial"/>
          <w:sz w:val="24"/>
          <w:szCs w:val="24"/>
        </w:rPr>
        <w:t>be scaled up.</w:t>
      </w:r>
    </w:p>
    <w:p w14:paraId="563B6EA2" w14:textId="77777777" w:rsidR="00B3534D" w:rsidRPr="00B3534D" w:rsidRDefault="00BE68B1" w:rsidP="00B3534D">
      <w:pPr>
        <w:pStyle w:val="Odsekzoznamu"/>
        <w:numPr>
          <w:ilvl w:val="0"/>
          <w:numId w:val="4"/>
        </w:numPr>
        <w:ind w:left="709" w:hanging="654"/>
        <w:jc w:val="both"/>
        <w:rPr>
          <w:rFonts w:ascii="Arial" w:hAnsi="Arial" w:cs="Arial"/>
          <w:color w:val="222222"/>
          <w:sz w:val="24"/>
          <w:szCs w:val="24"/>
          <w:shd w:val="clear" w:color="auto" w:fill="FFFFFF"/>
        </w:rPr>
      </w:pPr>
      <w:r w:rsidRPr="00B3534D">
        <w:rPr>
          <w:rFonts w:ascii="Arial" w:hAnsi="Arial" w:cs="Arial"/>
          <w:sz w:val="24"/>
          <w:szCs w:val="24"/>
        </w:rPr>
        <w:t>Health care services have been stretched to the absolute limit by corona virus. Public health</w:t>
      </w:r>
      <w:r w:rsidR="00B3534D" w:rsidRPr="00B3534D">
        <w:rPr>
          <w:rFonts w:ascii="Arial" w:hAnsi="Arial" w:cs="Arial"/>
          <w:sz w:val="24"/>
          <w:szCs w:val="24"/>
        </w:rPr>
        <w:t xml:space="preserve"> </w:t>
      </w:r>
      <w:r w:rsidRPr="00B3534D">
        <w:rPr>
          <w:rFonts w:ascii="Arial" w:hAnsi="Arial" w:cs="Arial"/>
          <w:sz w:val="24"/>
          <w:szCs w:val="24"/>
        </w:rPr>
        <w:t>services’ ability to tackle the coronavirus crisis has not been helped by staff shortages, and</w:t>
      </w:r>
      <w:r w:rsidR="00B3534D" w:rsidRPr="00B3534D">
        <w:rPr>
          <w:rFonts w:ascii="Arial" w:hAnsi="Arial" w:cs="Arial"/>
          <w:sz w:val="24"/>
          <w:szCs w:val="24"/>
        </w:rPr>
        <w:t xml:space="preserve"> </w:t>
      </w:r>
      <w:r w:rsidRPr="00B3534D">
        <w:rPr>
          <w:rFonts w:ascii="Arial" w:hAnsi="Arial" w:cs="Arial"/>
          <w:sz w:val="24"/>
          <w:szCs w:val="24"/>
        </w:rPr>
        <w:t xml:space="preserve">inadequate facilities and budgets. </w:t>
      </w:r>
    </w:p>
    <w:p w14:paraId="2A3425EB" w14:textId="124EBA0B" w:rsidR="00BE68B1" w:rsidRPr="007174BD" w:rsidRDefault="00B3534D" w:rsidP="00B3534D">
      <w:pPr>
        <w:pStyle w:val="Odsekzoznamu"/>
        <w:numPr>
          <w:ilvl w:val="0"/>
          <w:numId w:val="4"/>
        </w:numPr>
        <w:ind w:left="709" w:hanging="654"/>
        <w:jc w:val="both"/>
        <w:rPr>
          <w:rFonts w:ascii="Arial" w:hAnsi="Arial" w:cs="Arial"/>
          <w:color w:val="222222"/>
          <w:sz w:val="24"/>
          <w:szCs w:val="24"/>
          <w:shd w:val="clear" w:color="auto" w:fill="FFFFFF"/>
        </w:rPr>
      </w:pPr>
      <w:r>
        <w:rPr>
          <w:rFonts w:ascii="Arial" w:hAnsi="Arial" w:cs="Arial"/>
          <w:sz w:val="24"/>
          <w:szCs w:val="24"/>
        </w:rPr>
        <w:t>E</w:t>
      </w:r>
      <w:r w:rsidR="00BE68B1" w:rsidRPr="00B3534D">
        <w:rPr>
          <w:rFonts w:ascii="Arial" w:hAnsi="Arial" w:cs="Arial"/>
          <w:sz w:val="24"/>
          <w:szCs w:val="24"/>
        </w:rPr>
        <w:t>mphasise the importance of public healt</w:t>
      </w:r>
      <w:r w:rsidRPr="00B3534D">
        <w:rPr>
          <w:rFonts w:ascii="Arial" w:hAnsi="Arial" w:cs="Arial"/>
          <w:sz w:val="24"/>
          <w:szCs w:val="24"/>
        </w:rPr>
        <w:t xml:space="preserve">h </w:t>
      </w:r>
      <w:r w:rsidR="00BE68B1" w:rsidRPr="00B3534D">
        <w:rPr>
          <w:rFonts w:ascii="Arial" w:hAnsi="Arial" w:cs="Arial"/>
          <w:sz w:val="24"/>
          <w:szCs w:val="24"/>
        </w:rPr>
        <w:t>spending and investment on responses to the virus</w:t>
      </w:r>
      <w:r w:rsidR="007174BD" w:rsidRPr="007174BD">
        <w:rPr>
          <w:rFonts w:ascii="Arial" w:hAnsi="Arial" w:cs="Arial"/>
          <w:sz w:val="24"/>
          <w:szCs w:val="24"/>
        </w:rPr>
        <w:t xml:space="preserve"> </w:t>
      </w:r>
      <w:r w:rsidR="007174BD">
        <w:rPr>
          <w:rFonts w:ascii="Arial" w:hAnsi="Arial" w:cs="Arial"/>
          <w:sz w:val="24"/>
          <w:szCs w:val="24"/>
        </w:rPr>
        <w:t xml:space="preserve">as well as </w:t>
      </w:r>
      <w:r w:rsidR="007174BD" w:rsidRPr="00B3534D">
        <w:rPr>
          <w:rFonts w:ascii="Arial" w:hAnsi="Arial" w:cs="Arial"/>
          <w:sz w:val="24"/>
          <w:szCs w:val="24"/>
        </w:rPr>
        <w:t>to strengthen our health services ability to deal with this and other emergencies.</w:t>
      </w:r>
    </w:p>
    <w:p w14:paraId="66CA0138" w14:textId="0FB90EE3" w:rsidR="00BE68B1" w:rsidRPr="007174BD" w:rsidRDefault="00BE68B1" w:rsidP="007174BD">
      <w:pPr>
        <w:pStyle w:val="Odsekzoznamu"/>
        <w:numPr>
          <w:ilvl w:val="0"/>
          <w:numId w:val="4"/>
        </w:numPr>
        <w:ind w:left="709" w:hanging="654"/>
        <w:jc w:val="both"/>
        <w:rPr>
          <w:rFonts w:ascii="Arial" w:hAnsi="Arial" w:cs="Arial"/>
          <w:color w:val="222222"/>
          <w:sz w:val="24"/>
          <w:szCs w:val="24"/>
          <w:shd w:val="clear" w:color="auto" w:fill="FFFFFF"/>
        </w:rPr>
      </w:pPr>
      <w:r w:rsidRPr="007174BD">
        <w:rPr>
          <w:rFonts w:ascii="Arial" w:hAnsi="Arial" w:cs="Arial"/>
          <w:sz w:val="24"/>
          <w:szCs w:val="24"/>
        </w:rPr>
        <w:t>The coronavirus crisis has resulted in temporary measures to extend sick pay and income</w:t>
      </w:r>
      <w:r w:rsidR="00B3534D" w:rsidRPr="007174BD">
        <w:rPr>
          <w:rFonts w:ascii="Arial" w:hAnsi="Arial" w:cs="Arial"/>
          <w:sz w:val="24"/>
          <w:szCs w:val="24"/>
        </w:rPr>
        <w:t xml:space="preserve"> </w:t>
      </w:r>
      <w:r w:rsidRPr="007174BD">
        <w:rPr>
          <w:rFonts w:ascii="Arial" w:hAnsi="Arial" w:cs="Arial"/>
          <w:sz w:val="24"/>
          <w:szCs w:val="24"/>
        </w:rPr>
        <w:t>protection schemes to workers who do not normally have the right to sick pay and other</w:t>
      </w:r>
      <w:r w:rsidR="00B3534D" w:rsidRPr="007174BD">
        <w:rPr>
          <w:rFonts w:ascii="Arial" w:hAnsi="Arial" w:cs="Arial"/>
          <w:sz w:val="24"/>
          <w:szCs w:val="24"/>
        </w:rPr>
        <w:t xml:space="preserve"> </w:t>
      </w:r>
      <w:r w:rsidRPr="007174BD">
        <w:rPr>
          <w:rFonts w:ascii="Arial" w:hAnsi="Arial" w:cs="Arial"/>
          <w:sz w:val="24"/>
          <w:szCs w:val="24"/>
        </w:rPr>
        <w:t>protections, including self-employed and platform workers. This shows that there is a longer-</w:t>
      </w:r>
      <w:r w:rsidR="00B3534D" w:rsidRPr="007174BD">
        <w:rPr>
          <w:rFonts w:ascii="Arial" w:hAnsi="Arial" w:cs="Arial"/>
          <w:sz w:val="24"/>
          <w:szCs w:val="24"/>
        </w:rPr>
        <w:t xml:space="preserve"> </w:t>
      </w:r>
      <w:r w:rsidRPr="007174BD">
        <w:rPr>
          <w:rFonts w:ascii="Arial" w:hAnsi="Arial" w:cs="Arial"/>
          <w:sz w:val="24"/>
          <w:szCs w:val="24"/>
        </w:rPr>
        <w:t xml:space="preserve">term problem which needs to be fixed: all </w:t>
      </w:r>
      <w:r w:rsidR="007174BD">
        <w:rPr>
          <w:rFonts w:ascii="Arial" w:hAnsi="Arial" w:cs="Arial"/>
          <w:sz w:val="24"/>
          <w:szCs w:val="24"/>
        </w:rPr>
        <w:t>employee</w:t>
      </w:r>
      <w:r w:rsidRPr="007174BD">
        <w:rPr>
          <w:rFonts w:ascii="Arial" w:hAnsi="Arial" w:cs="Arial"/>
          <w:sz w:val="24"/>
          <w:szCs w:val="24"/>
        </w:rPr>
        <w:t xml:space="preserve"> should have sick pay, unemployment</w:t>
      </w:r>
      <w:r w:rsidR="00B3534D" w:rsidRPr="007174BD">
        <w:rPr>
          <w:rFonts w:ascii="Arial" w:hAnsi="Arial" w:cs="Arial"/>
          <w:sz w:val="24"/>
          <w:szCs w:val="24"/>
        </w:rPr>
        <w:t xml:space="preserve"> </w:t>
      </w:r>
      <w:r w:rsidRPr="007174BD">
        <w:rPr>
          <w:rFonts w:ascii="Arial" w:hAnsi="Arial" w:cs="Arial"/>
          <w:sz w:val="24"/>
          <w:szCs w:val="24"/>
        </w:rPr>
        <w:t>benefits and other wage protection benefits. And adequate protections for their health and</w:t>
      </w:r>
      <w:r w:rsidR="00B3534D" w:rsidRPr="007174BD">
        <w:rPr>
          <w:rFonts w:ascii="Arial" w:hAnsi="Arial" w:cs="Arial"/>
          <w:sz w:val="24"/>
          <w:szCs w:val="24"/>
        </w:rPr>
        <w:t xml:space="preserve"> </w:t>
      </w:r>
      <w:r w:rsidRPr="007174BD">
        <w:rPr>
          <w:rFonts w:ascii="Arial" w:hAnsi="Arial" w:cs="Arial"/>
          <w:sz w:val="24"/>
          <w:szCs w:val="24"/>
        </w:rPr>
        <w:t>safety in the working life.</w:t>
      </w:r>
    </w:p>
    <w:p w14:paraId="497CD6B5" w14:textId="51D38018" w:rsidR="007174BD" w:rsidRPr="00C6071B" w:rsidRDefault="00E87B19" w:rsidP="007174BD">
      <w:pPr>
        <w:pStyle w:val="Odsekzoznamu"/>
        <w:numPr>
          <w:ilvl w:val="0"/>
          <w:numId w:val="4"/>
        </w:numPr>
        <w:ind w:left="709" w:hanging="654"/>
        <w:jc w:val="both"/>
        <w:rPr>
          <w:rFonts w:ascii="Arial" w:hAnsi="Arial" w:cs="Arial"/>
          <w:b/>
          <w:bCs/>
          <w:color w:val="222222"/>
          <w:sz w:val="24"/>
          <w:szCs w:val="24"/>
          <w:shd w:val="clear" w:color="auto" w:fill="FFFFFF"/>
        </w:rPr>
      </w:pPr>
      <w:r w:rsidRPr="00C6071B">
        <w:rPr>
          <w:rFonts w:ascii="Arial" w:hAnsi="Arial" w:cs="Arial"/>
          <w:b/>
          <w:bCs/>
          <w:sz w:val="24"/>
          <w:szCs w:val="24"/>
        </w:rPr>
        <w:t>Financial m</w:t>
      </w:r>
      <w:r w:rsidR="007174BD" w:rsidRPr="00C6071B">
        <w:rPr>
          <w:rFonts w:ascii="Arial" w:hAnsi="Arial" w:cs="Arial"/>
          <w:b/>
          <w:bCs/>
          <w:sz w:val="24"/>
          <w:szCs w:val="24"/>
        </w:rPr>
        <w:t xml:space="preserve">easures the EU has invested to </w:t>
      </w:r>
      <w:proofErr w:type="gramStart"/>
      <w:r w:rsidR="007174BD" w:rsidRPr="00C6071B">
        <w:rPr>
          <w:rFonts w:ascii="Arial" w:hAnsi="Arial" w:cs="Arial"/>
          <w:b/>
          <w:bCs/>
          <w:sz w:val="24"/>
          <w:szCs w:val="24"/>
        </w:rPr>
        <w:t>a  quick</w:t>
      </w:r>
      <w:proofErr w:type="gramEnd"/>
      <w:r w:rsidR="007174BD" w:rsidRPr="00C6071B">
        <w:rPr>
          <w:rFonts w:ascii="Arial" w:hAnsi="Arial" w:cs="Arial"/>
          <w:b/>
          <w:bCs/>
          <w:sz w:val="24"/>
          <w:szCs w:val="24"/>
        </w:rPr>
        <w:t xml:space="preserve"> response </w:t>
      </w:r>
      <w:r w:rsidR="00C6071B">
        <w:rPr>
          <w:rFonts w:ascii="Arial" w:hAnsi="Arial" w:cs="Arial"/>
          <w:b/>
          <w:bCs/>
          <w:sz w:val="24"/>
          <w:szCs w:val="24"/>
        </w:rPr>
        <w:t xml:space="preserve">pandemic </w:t>
      </w:r>
      <w:r w:rsidR="007174BD" w:rsidRPr="00C6071B">
        <w:rPr>
          <w:rFonts w:ascii="Arial" w:hAnsi="Arial" w:cs="Arial"/>
          <w:b/>
          <w:bCs/>
          <w:sz w:val="24"/>
          <w:szCs w:val="24"/>
        </w:rPr>
        <w:t>crisis</w:t>
      </w:r>
      <w:r w:rsidRPr="00C6071B">
        <w:rPr>
          <w:rFonts w:ascii="Arial" w:hAnsi="Arial" w:cs="Arial"/>
          <w:b/>
          <w:bCs/>
          <w:sz w:val="24"/>
          <w:szCs w:val="24"/>
        </w:rPr>
        <w:t xml:space="preserve"> for Georgia</w:t>
      </w:r>
    </w:p>
    <w:p w14:paraId="608527CC" w14:textId="4EA0ADE9" w:rsidR="0050453C" w:rsidRPr="0050453C" w:rsidRDefault="007174BD" w:rsidP="007174BD">
      <w:pPr>
        <w:pStyle w:val="Odsekzoznamu"/>
        <w:numPr>
          <w:ilvl w:val="0"/>
          <w:numId w:val="4"/>
        </w:numPr>
        <w:ind w:left="709" w:hanging="654"/>
        <w:jc w:val="both"/>
        <w:rPr>
          <w:rFonts w:ascii="Arial" w:hAnsi="Arial" w:cs="Arial"/>
          <w:color w:val="222222"/>
          <w:sz w:val="24"/>
          <w:szCs w:val="24"/>
          <w:shd w:val="clear" w:color="auto" w:fill="FFFFFF"/>
        </w:rPr>
      </w:pPr>
      <w:r>
        <w:rPr>
          <w:rFonts w:ascii="Arial" w:hAnsi="Arial" w:cs="Arial"/>
          <w:sz w:val="24"/>
          <w:szCs w:val="24"/>
        </w:rPr>
        <w:t xml:space="preserve">The Georgian government measures, </w:t>
      </w:r>
      <w:proofErr w:type="spellStart"/>
      <w:r>
        <w:rPr>
          <w:rFonts w:ascii="Arial" w:hAnsi="Arial" w:cs="Arial"/>
          <w:sz w:val="24"/>
          <w:szCs w:val="24"/>
        </w:rPr>
        <w:t>MoIDPLHSA</w:t>
      </w:r>
      <w:proofErr w:type="spellEnd"/>
      <w:r>
        <w:rPr>
          <w:rFonts w:ascii="Arial" w:hAnsi="Arial" w:cs="Arial"/>
          <w:sz w:val="24"/>
          <w:szCs w:val="24"/>
        </w:rPr>
        <w:t xml:space="preserve"> measures and LCID work </w:t>
      </w:r>
      <w:r w:rsidR="00E87B19">
        <w:rPr>
          <w:rFonts w:ascii="Arial" w:hAnsi="Arial" w:cs="Arial"/>
          <w:sz w:val="24"/>
          <w:szCs w:val="24"/>
        </w:rPr>
        <w:t>might</w:t>
      </w:r>
      <w:r>
        <w:rPr>
          <w:rFonts w:ascii="Arial" w:hAnsi="Arial" w:cs="Arial"/>
          <w:sz w:val="24"/>
          <w:szCs w:val="24"/>
        </w:rPr>
        <w:t xml:space="preserve"> be mentioned</w:t>
      </w:r>
    </w:p>
    <w:p w14:paraId="2236DDFF" w14:textId="0F1F8831" w:rsidR="007174BD" w:rsidRPr="00E87B19" w:rsidRDefault="0050453C" w:rsidP="007174BD">
      <w:pPr>
        <w:pStyle w:val="Odsekzoznamu"/>
        <w:numPr>
          <w:ilvl w:val="0"/>
          <w:numId w:val="4"/>
        </w:numPr>
        <w:ind w:left="709" w:hanging="654"/>
        <w:jc w:val="both"/>
        <w:rPr>
          <w:rFonts w:ascii="Arial" w:hAnsi="Arial" w:cs="Arial"/>
          <w:color w:val="222222"/>
          <w:sz w:val="24"/>
          <w:szCs w:val="24"/>
          <w:shd w:val="clear" w:color="auto" w:fill="FFFFFF"/>
        </w:rPr>
      </w:pPr>
      <w:r>
        <w:rPr>
          <w:rFonts w:ascii="Arial" w:hAnsi="Arial" w:cs="Arial"/>
          <w:sz w:val="24"/>
          <w:szCs w:val="24"/>
        </w:rPr>
        <w:t>To frame all the effort of the Government under the roof of a recently adopted Organic Law on Occupational Safety and Health</w:t>
      </w:r>
    </w:p>
    <w:p w14:paraId="60D85837" w14:textId="4B886596" w:rsidR="00E87B19" w:rsidRPr="00E87B19" w:rsidRDefault="00E87B19" w:rsidP="00E87B19">
      <w:pPr>
        <w:pStyle w:val="Hlavika"/>
        <w:jc w:val="both"/>
        <w:rPr>
          <w:rFonts w:ascii="Arial" w:hAnsi="Arial" w:cs="Arial"/>
          <w:b/>
          <w:bCs/>
          <w:color w:val="538135" w:themeColor="accent6" w:themeShade="BF"/>
          <w:sz w:val="24"/>
          <w:szCs w:val="24"/>
        </w:rPr>
      </w:pPr>
      <w:r w:rsidRPr="00E87B19">
        <w:rPr>
          <w:rFonts w:ascii="Arial" w:hAnsi="Arial" w:cs="Arial"/>
          <w:color w:val="222222"/>
          <w:sz w:val="24"/>
          <w:szCs w:val="24"/>
          <w:shd w:val="clear" w:color="auto" w:fill="FFFFFF"/>
        </w:rPr>
        <w:lastRenderedPageBreak/>
        <w:t>Dissemination activities</w:t>
      </w:r>
      <w:r w:rsidR="00C6071B">
        <w:rPr>
          <w:rFonts w:ascii="Arial" w:hAnsi="Arial" w:cs="Arial"/>
          <w:color w:val="222222"/>
          <w:sz w:val="24"/>
          <w:szCs w:val="24"/>
          <w:shd w:val="clear" w:color="auto" w:fill="FFFFFF"/>
        </w:rPr>
        <w:t xml:space="preserve"> during the campaign</w:t>
      </w:r>
      <w:r w:rsidRPr="00E87B19">
        <w:rPr>
          <w:rFonts w:ascii="Arial" w:hAnsi="Arial" w:cs="Arial"/>
          <w:color w:val="222222"/>
          <w:sz w:val="24"/>
          <w:szCs w:val="24"/>
          <w:shd w:val="clear" w:color="auto" w:fill="FFFFFF"/>
        </w:rPr>
        <w:t>:</w:t>
      </w:r>
    </w:p>
    <w:p w14:paraId="66BD1391" w14:textId="6537CBB0"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Opening event on 28 April 2020 in Tbilisi </w:t>
      </w:r>
      <w:r>
        <w:rPr>
          <w:rFonts w:ascii="Arial" w:hAnsi="Arial" w:cs="Arial"/>
          <w:sz w:val="24"/>
          <w:szCs w:val="24"/>
        </w:rPr>
        <w:t>substituted by a video</w:t>
      </w:r>
    </w:p>
    <w:p w14:paraId="7EA481F5"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Development of specialised promotional materials </w:t>
      </w:r>
    </w:p>
    <w:p w14:paraId="081A7D82"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Organizing debates in TV and Radio</w:t>
      </w:r>
    </w:p>
    <w:p w14:paraId="7B4D8E1C"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Award of recognition to enterprises which are good practice examples in occupational health and safety in Georgia</w:t>
      </w:r>
    </w:p>
    <w:p w14:paraId="6951B69D"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Broadcasting specialised videos </w:t>
      </w:r>
    </w:p>
    <w:p w14:paraId="7ED79B58"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Targeted labour inspection visits in enterprises, making visible through media those who are good practice examples in occupational health and safety at work area </w:t>
      </w:r>
    </w:p>
    <w:p w14:paraId="306F77E8"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Awareness raising seminars, round tables, etc. on new legal changes, special requirements, challenges in the occupational health and safety at work area </w:t>
      </w:r>
    </w:p>
    <w:p w14:paraId="3F57B95A"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Web-landing page </w:t>
      </w:r>
    </w:p>
    <w:p w14:paraId="236E82C5"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Amateur photograph awards in the occupational health and safety at work area </w:t>
      </w:r>
    </w:p>
    <w:p w14:paraId="619B8792"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 xml:space="preserve">Final event bringing together all stakeholders and evaluating the campaign results </w:t>
      </w:r>
    </w:p>
    <w:p w14:paraId="26ACDB3C" w14:textId="77777777" w:rsidR="00E87B19" w:rsidRPr="00E87B19" w:rsidRDefault="00E87B19" w:rsidP="00E87B19">
      <w:pPr>
        <w:pStyle w:val="Odsekzoznamu"/>
        <w:numPr>
          <w:ilvl w:val="0"/>
          <w:numId w:val="5"/>
        </w:numPr>
        <w:spacing w:after="0" w:line="240" w:lineRule="auto"/>
        <w:jc w:val="both"/>
        <w:rPr>
          <w:rFonts w:ascii="Arial" w:hAnsi="Arial" w:cs="Arial"/>
          <w:sz w:val="24"/>
          <w:szCs w:val="24"/>
        </w:rPr>
      </w:pPr>
      <w:r w:rsidRPr="00E87B19">
        <w:rPr>
          <w:rFonts w:ascii="Arial" w:hAnsi="Arial" w:cs="Arial"/>
          <w:sz w:val="24"/>
          <w:szCs w:val="24"/>
        </w:rPr>
        <w:t>And other activities based on the real needs of employers and employees related to improving the occupational health and safety at work culture in Georgia</w:t>
      </w:r>
    </w:p>
    <w:p w14:paraId="07FE8A27" w14:textId="5063558D" w:rsidR="00E87B19" w:rsidRDefault="00E87B19" w:rsidP="00E87B19">
      <w:pPr>
        <w:ind w:left="55"/>
        <w:jc w:val="both"/>
        <w:rPr>
          <w:rFonts w:ascii="Arial" w:hAnsi="Arial" w:cs="Arial"/>
          <w:color w:val="222222"/>
          <w:sz w:val="24"/>
          <w:szCs w:val="24"/>
          <w:shd w:val="clear" w:color="auto" w:fill="FFFFFF"/>
        </w:rPr>
      </w:pPr>
    </w:p>
    <w:p w14:paraId="77AFE9A4" w14:textId="77777777" w:rsidR="00E87B19" w:rsidRPr="00E87B19" w:rsidRDefault="00E87B19" w:rsidP="00E87B19">
      <w:pPr>
        <w:ind w:left="55"/>
        <w:jc w:val="both"/>
        <w:rPr>
          <w:rFonts w:ascii="Arial" w:hAnsi="Arial" w:cs="Arial"/>
          <w:color w:val="222222"/>
          <w:sz w:val="24"/>
          <w:szCs w:val="24"/>
          <w:shd w:val="clear" w:color="auto" w:fill="FFFFFF"/>
        </w:rPr>
      </w:pPr>
    </w:p>
    <w:p w14:paraId="17F1EB6D" w14:textId="36E175DC" w:rsidR="003E3826" w:rsidRPr="009E38E5" w:rsidRDefault="003E3826" w:rsidP="009E38E5">
      <w:pPr>
        <w:spacing w:after="0" w:line="240" w:lineRule="auto"/>
        <w:jc w:val="both"/>
        <w:rPr>
          <w:rFonts w:ascii="Arial" w:hAnsi="Arial" w:cs="Arial"/>
          <w:sz w:val="24"/>
          <w:szCs w:val="24"/>
        </w:rPr>
      </w:pPr>
    </w:p>
    <w:p w14:paraId="02735AC8" w14:textId="77777777" w:rsidR="003E3826" w:rsidRDefault="003E3826" w:rsidP="00190223">
      <w:pPr>
        <w:spacing w:after="0" w:line="240" w:lineRule="auto"/>
      </w:pPr>
    </w:p>
    <w:sectPr w:rsidR="003E38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97996" w14:textId="77777777" w:rsidR="00D22558" w:rsidRDefault="00D22558" w:rsidP="003F346C">
      <w:pPr>
        <w:spacing w:after="0" w:line="240" w:lineRule="auto"/>
      </w:pPr>
      <w:r>
        <w:separator/>
      </w:r>
    </w:p>
  </w:endnote>
  <w:endnote w:type="continuationSeparator" w:id="0">
    <w:p w14:paraId="37A11073" w14:textId="77777777" w:rsidR="00D22558" w:rsidRDefault="00D22558" w:rsidP="003F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Helvetica">
    <w:panose1 w:val="020B0604020202020204"/>
    <w:charset w:val="00"/>
    <w:family w:val="swiss"/>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1E317" w14:textId="77777777" w:rsidR="00D22558" w:rsidRDefault="00D22558" w:rsidP="003F346C">
      <w:pPr>
        <w:spacing w:after="0" w:line="240" w:lineRule="auto"/>
      </w:pPr>
      <w:r>
        <w:separator/>
      </w:r>
    </w:p>
  </w:footnote>
  <w:footnote w:type="continuationSeparator" w:id="0">
    <w:p w14:paraId="2D8393B2" w14:textId="77777777" w:rsidR="00D22558" w:rsidRDefault="00D22558" w:rsidP="003F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8" w:type="dxa"/>
      <w:tblLook w:val="01E0" w:firstRow="1" w:lastRow="1" w:firstColumn="1" w:lastColumn="1" w:noHBand="0" w:noVBand="0"/>
    </w:tblPr>
    <w:tblGrid>
      <w:gridCol w:w="5473"/>
      <w:gridCol w:w="4875"/>
    </w:tblGrid>
    <w:tr w:rsidR="003F346C" w:rsidRPr="00990D05" w14:paraId="6F177D5A" w14:textId="77777777" w:rsidTr="00B63411">
      <w:trPr>
        <w:trHeight w:val="1134"/>
      </w:trPr>
      <w:tc>
        <w:tcPr>
          <w:tcW w:w="5473" w:type="dxa"/>
        </w:tcPr>
        <w:p w14:paraId="09CCA144" w14:textId="77777777" w:rsidR="003F346C" w:rsidRDefault="003F346C" w:rsidP="003F346C">
          <w:pPr>
            <w:tabs>
              <w:tab w:val="center" w:pos="4536"/>
              <w:tab w:val="right" w:pos="9072"/>
            </w:tabs>
            <w:ind w:left="1530"/>
            <w:rPr>
              <w:rFonts w:cstheme="minorHAnsi"/>
              <w:sz w:val="16"/>
            </w:rPr>
          </w:pPr>
        </w:p>
        <w:p w14:paraId="0A53671A" w14:textId="77777777" w:rsidR="003F346C" w:rsidRPr="00990D05" w:rsidRDefault="003F346C" w:rsidP="003F346C">
          <w:pPr>
            <w:tabs>
              <w:tab w:val="center" w:pos="4536"/>
              <w:tab w:val="right" w:pos="9072"/>
            </w:tabs>
            <w:rPr>
              <w:rFonts w:ascii="Trebuchet MS" w:hAnsi="Trebuchet MS"/>
              <w:sz w:val="16"/>
            </w:rPr>
          </w:pPr>
          <w:r w:rsidRPr="005F1F18">
            <w:rPr>
              <w:rFonts w:ascii="Sylfaen" w:hAnsi="Sylfaen" w:cs="Arial"/>
              <w:b/>
              <w:noProof/>
              <w:lang w:val="sk-SK" w:eastAsia="sk-SK"/>
            </w:rPr>
            <w:drawing>
              <wp:inline distT="0" distB="0" distL="0" distR="0" wp14:anchorId="7B837BB3" wp14:editId="7E2D6F32">
                <wp:extent cx="2566035" cy="680735"/>
                <wp:effectExtent l="0" t="0" r="5715"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orgia Horizontal Geo 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6796" cy="694201"/>
                        </a:xfrm>
                        <a:prstGeom prst="rect">
                          <a:avLst/>
                        </a:prstGeom>
                      </pic:spPr>
                    </pic:pic>
                  </a:graphicData>
                </a:graphic>
              </wp:inline>
            </w:drawing>
          </w:r>
        </w:p>
      </w:tc>
      <w:tc>
        <w:tcPr>
          <w:tcW w:w="4875" w:type="dxa"/>
        </w:tcPr>
        <w:p w14:paraId="3CA7092B" w14:textId="77777777" w:rsidR="003F346C" w:rsidRPr="00990D05" w:rsidRDefault="003F346C" w:rsidP="003F346C">
          <w:pPr>
            <w:tabs>
              <w:tab w:val="center" w:pos="4536"/>
              <w:tab w:val="right" w:pos="9072"/>
            </w:tabs>
            <w:rPr>
              <w:rFonts w:ascii="Trebuchet MS" w:hAnsi="Trebuchet MS"/>
              <w:sz w:val="16"/>
            </w:rPr>
          </w:pPr>
          <w:r>
            <w:rPr>
              <w:noProof/>
              <w:lang w:val="sk-SK" w:eastAsia="sk-SK"/>
            </w:rPr>
            <w:drawing>
              <wp:anchor distT="0" distB="0" distL="114300" distR="114300" simplePos="0" relativeHeight="251659264" behindDoc="1" locked="0" layoutInCell="1" allowOverlap="1" wp14:anchorId="300FC408" wp14:editId="5725FED2">
                <wp:simplePos x="0" y="0"/>
                <wp:positionH relativeFrom="column">
                  <wp:posOffset>855345</wp:posOffset>
                </wp:positionH>
                <wp:positionV relativeFrom="paragraph">
                  <wp:posOffset>238125</wp:posOffset>
                </wp:positionV>
                <wp:extent cx="882650" cy="586740"/>
                <wp:effectExtent l="19050" t="19050" r="12700" b="2286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586740"/>
                        </a:xfrm>
                        <a:prstGeom prst="rect">
                          <a:avLst/>
                        </a:prstGeom>
                        <a:noFill/>
                        <a:ln w="6350" cmpd="sng">
                          <a:solidFill>
                            <a:srgbClr val="7F7F7F"/>
                          </a:solidFill>
                          <a:miter lim="800000"/>
                          <a:headEnd/>
                          <a:tailEnd/>
                        </a:ln>
                        <a:effectLst/>
                      </pic:spPr>
                    </pic:pic>
                  </a:graphicData>
                </a:graphic>
              </wp:anchor>
            </w:drawing>
          </w:r>
          <w:r>
            <w:rPr>
              <w:rFonts w:ascii="Trebuchet MS" w:hAnsi="Trebuchet MS"/>
              <w:sz w:val="16"/>
            </w:rPr>
            <w:t xml:space="preserve"> </w:t>
          </w:r>
        </w:p>
      </w:tc>
    </w:tr>
  </w:tbl>
  <w:p w14:paraId="7330D184" w14:textId="77777777" w:rsidR="003F346C" w:rsidRDefault="003F346C" w:rsidP="003F346C">
    <w:pPr>
      <w:pStyle w:val="Hlavika"/>
      <w:jc w:val="center"/>
      <w:rPr>
        <w:rFonts w:ascii="Arial Narrow" w:hAnsi="Arial Narrow" w:cs="Arial"/>
        <w:b/>
        <w:sz w:val="20"/>
        <w:szCs w:val="20"/>
      </w:rPr>
    </w:pPr>
    <w:r>
      <w:rPr>
        <w:rFonts w:ascii="Arial Narrow" w:hAnsi="Arial Narrow" w:cs="Arial"/>
        <w:b/>
        <w:sz w:val="20"/>
        <w:szCs w:val="20"/>
      </w:rPr>
      <w:t>“</w:t>
    </w:r>
  </w:p>
  <w:p w14:paraId="32E29D7B" w14:textId="77777777" w:rsidR="003F346C" w:rsidRDefault="003F346C" w:rsidP="003F346C">
    <w:pPr>
      <w:pStyle w:val="Hlavika"/>
      <w:jc w:val="center"/>
      <w:rPr>
        <w:rFonts w:ascii="Arial Narrow" w:hAnsi="Arial Narrow" w:cs="Arial"/>
        <w:b/>
        <w:sz w:val="20"/>
        <w:szCs w:val="20"/>
      </w:rPr>
    </w:pPr>
    <w:r w:rsidRPr="00D663A5">
      <w:rPr>
        <w:rFonts w:ascii="Arial Narrow" w:hAnsi="Arial Narrow" w:cs="Arial"/>
        <w:b/>
        <w:sz w:val="20"/>
        <w:szCs w:val="20"/>
      </w:rPr>
      <w:t>Twinning Project</w:t>
    </w:r>
    <w:r>
      <w:rPr>
        <w:rFonts w:ascii="Arial Narrow" w:hAnsi="Arial Narrow" w:cs="Arial"/>
        <w:b/>
        <w:sz w:val="20"/>
        <w:szCs w:val="20"/>
      </w:rPr>
      <w:t xml:space="preserve"> </w:t>
    </w:r>
    <w:r w:rsidRPr="00D663A5">
      <w:rPr>
        <w:rFonts w:ascii="Arial Narrow" w:hAnsi="Arial Narrow" w:cs="Arial"/>
        <w:b/>
        <w:sz w:val="20"/>
        <w:szCs w:val="20"/>
        <w:lang w:eastAsia="sk-SK"/>
      </w:rPr>
      <w:t>“</w:t>
    </w:r>
    <w:r w:rsidRPr="00D663A5">
      <w:rPr>
        <w:rFonts w:ascii="Arial Narrow" w:hAnsi="Arial Narrow" w:cs="Arial"/>
        <w:b/>
        <w:bCs/>
        <w:sz w:val="20"/>
        <w:szCs w:val="20"/>
      </w:rPr>
      <w:t xml:space="preserve">Improving the standards of employment conditions/relations as well as health and safety at work in </w:t>
    </w:r>
    <w:proofErr w:type="gramStart"/>
    <w:r w:rsidRPr="00D663A5">
      <w:rPr>
        <w:rFonts w:ascii="Arial Narrow" w:hAnsi="Arial Narrow" w:cs="Arial"/>
        <w:b/>
        <w:bCs/>
        <w:sz w:val="20"/>
        <w:szCs w:val="20"/>
      </w:rPr>
      <w:t>Georgia“</w:t>
    </w:r>
    <w:proofErr w:type="gramEnd"/>
  </w:p>
  <w:p w14:paraId="3AC03A25" w14:textId="77777777" w:rsidR="003F346C" w:rsidRPr="00D663A5" w:rsidRDefault="003F346C" w:rsidP="003F346C">
    <w:pPr>
      <w:pStyle w:val="Hlavika"/>
      <w:jc w:val="center"/>
      <w:rPr>
        <w:rFonts w:ascii="Arial Narrow" w:hAnsi="Arial Narrow" w:cs="Arial"/>
        <w:b/>
        <w:sz w:val="20"/>
        <w:szCs w:val="20"/>
      </w:rPr>
    </w:pPr>
    <w:r w:rsidRPr="00D663A5">
      <w:rPr>
        <w:rFonts w:ascii="Arial Narrow" w:hAnsi="Arial Narrow" w:cs="Arial"/>
        <w:b/>
        <w:color w:val="000000"/>
        <w:sz w:val="20"/>
        <w:szCs w:val="20"/>
      </w:rPr>
      <w:t>Twinning number: GE 17 ENI OT 02 19</w:t>
    </w:r>
  </w:p>
  <w:p w14:paraId="13B316FF" w14:textId="77777777" w:rsidR="003F346C" w:rsidRDefault="003F34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E452F"/>
    <w:multiLevelType w:val="hybridMultilevel"/>
    <w:tmpl w:val="C63EDCDA"/>
    <w:lvl w:ilvl="0" w:tplc="0405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B737582"/>
    <w:multiLevelType w:val="hybridMultilevel"/>
    <w:tmpl w:val="3E906754"/>
    <w:lvl w:ilvl="0" w:tplc="D0EEF8E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DCD3043"/>
    <w:multiLevelType w:val="hybridMultilevel"/>
    <w:tmpl w:val="5E869836"/>
    <w:lvl w:ilvl="0" w:tplc="65C812EC">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cs="Wingdings" w:hint="default"/>
      </w:rPr>
    </w:lvl>
    <w:lvl w:ilvl="3" w:tplc="041B0001" w:tentative="1">
      <w:start w:val="1"/>
      <w:numFmt w:val="bullet"/>
      <w:lvlText w:val=""/>
      <w:lvlJc w:val="left"/>
      <w:pPr>
        <w:ind w:left="3240" w:hanging="360"/>
      </w:pPr>
      <w:rPr>
        <w:rFonts w:ascii="Symbol" w:hAnsi="Symbol" w:cs="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cs="Wingdings" w:hint="default"/>
      </w:rPr>
    </w:lvl>
    <w:lvl w:ilvl="6" w:tplc="041B0001" w:tentative="1">
      <w:start w:val="1"/>
      <w:numFmt w:val="bullet"/>
      <w:lvlText w:val=""/>
      <w:lvlJc w:val="left"/>
      <w:pPr>
        <w:ind w:left="5400" w:hanging="360"/>
      </w:pPr>
      <w:rPr>
        <w:rFonts w:ascii="Symbol" w:hAnsi="Symbol" w:cs="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4011059C"/>
    <w:multiLevelType w:val="hybridMultilevel"/>
    <w:tmpl w:val="D75473E8"/>
    <w:lvl w:ilvl="0" w:tplc="7E02B498">
      <w:start w:val="25"/>
      <w:numFmt w:val="bullet"/>
      <w:lvlText w:val="-"/>
      <w:lvlJc w:val="left"/>
      <w:pPr>
        <w:ind w:left="720" w:hanging="360"/>
      </w:pPr>
      <w:rPr>
        <w:rFonts w:ascii="Arial" w:eastAsiaTheme="minorHAnsi" w:hAnsi="Arial" w:cs="Arial" w:hint="default"/>
        <w:b w:val="0"/>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752138B"/>
    <w:multiLevelType w:val="hybridMultilevel"/>
    <w:tmpl w:val="BAEEC98E"/>
    <w:lvl w:ilvl="0" w:tplc="9D56835A">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3D"/>
    <w:rsid w:val="00190223"/>
    <w:rsid w:val="001B6269"/>
    <w:rsid w:val="00343D3D"/>
    <w:rsid w:val="003E3826"/>
    <w:rsid w:val="003F346C"/>
    <w:rsid w:val="00467C73"/>
    <w:rsid w:val="0050453C"/>
    <w:rsid w:val="0053284E"/>
    <w:rsid w:val="006B6BFB"/>
    <w:rsid w:val="007174BD"/>
    <w:rsid w:val="00757A8B"/>
    <w:rsid w:val="009912A0"/>
    <w:rsid w:val="009E38E5"/>
    <w:rsid w:val="009F1B2C"/>
    <w:rsid w:val="00B3534D"/>
    <w:rsid w:val="00BE68B1"/>
    <w:rsid w:val="00C6071B"/>
    <w:rsid w:val="00D22558"/>
    <w:rsid w:val="00E87B19"/>
    <w:rsid w:val="00E940A6"/>
    <w:rsid w:val="00F417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27AC"/>
  <w15:chartTrackingRefBased/>
  <w15:docId w15:val="{FF8A19B3-B7B4-419B-8D9C-6B50047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176B"/>
    <w:pPr>
      <w:spacing w:line="256" w:lineRule="auto"/>
    </w:pPr>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locked/>
    <w:rsid w:val="00F4176B"/>
    <w:rPr>
      <w:lang w:val="en-GB"/>
    </w:rPr>
  </w:style>
  <w:style w:type="paragraph" w:styleId="Odsekzoznamu">
    <w:name w:val="List Paragraph"/>
    <w:basedOn w:val="Normlny"/>
    <w:link w:val="OdsekzoznamuChar"/>
    <w:uiPriority w:val="34"/>
    <w:qFormat/>
    <w:rsid w:val="00F4176B"/>
    <w:pPr>
      <w:ind w:left="720"/>
      <w:contextualSpacing/>
    </w:pPr>
  </w:style>
  <w:style w:type="paragraph" w:styleId="Normlnywebov">
    <w:name w:val="Normal (Web)"/>
    <w:basedOn w:val="Normlny"/>
    <w:uiPriority w:val="99"/>
    <w:semiHidden/>
    <w:unhideWhenUsed/>
    <w:rsid w:val="003F346C"/>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Hlavika">
    <w:name w:val="header"/>
    <w:basedOn w:val="Normlny"/>
    <w:link w:val="HlavikaChar"/>
    <w:uiPriority w:val="99"/>
    <w:unhideWhenUsed/>
    <w:rsid w:val="003F34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346C"/>
    <w:rPr>
      <w:lang w:val="en-GB"/>
    </w:rPr>
  </w:style>
  <w:style w:type="paragraph" w:styleId="Pta">
    <w:name w:val="footer"/>
    <w:basedOn w:val="Normlny"/>
    <w:link w:val="PtaChar"/>
    <w:uiPriority w:val="99"/>
    <w:unhideWhenUsed/>
    <w:rsid w:val="003F346C"/>
    <w:pPr>
      <w:tabs>
        <w:tab w:val="center" w:pos="4536"/>
        <w:tab w:val="right" w:pos="9072"/>
      </w:tabs>
      <w:spacing w:after="0" w:line="240" w:lineRule="auto"/>
    </w:pPr>
  </w:style>
  <w:style w:type="character" w:customStyle="1" w:styleId="PtaChar">
    <w:name w:val="Päta Char"/>
    <w:basedOn w:val="Predvolenpsmoodseku"/>
    <w:link w:val="Pta"/>
    <w:uiPriority w:val="99"/>
    <w:rsid w:val="003F346C"/>
    <w:rPr>
      <w:lang w:val="en-GB"/>
    </w:rPr>
  </w:style>
  <w:style w:type="character" w:styleId="Hypertextovprepojenie">
    <w:name w:val="Hyperlink"/>
    <w:basedOn w:val="Predvolenpsmoodseku"/>
    <w:uiPriority w:val="99"/>
    <w:semiHidden/>
    <w:unhideWhenUsed/>
    <w:rsid w:val="009F1B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7598">
      <w:bodyDiv w:val="1"/>
      <w:marLeft w:val="0"/>
      <w:marRight w:val="0"/>
      <w:marTop w:val="0"/>
      <w:marBottom w:val="0"/>
      <w:divBdr>
        <w:top w:val="none" w:sz="0" w:space="0" w:color="auto"/>
        <w:left w:val="none" w:sz="0" w:space="0" w:color="auto"/>
        <w:bottom w:val="none" w:sz="0" w:space="0" w:color="auto"/>
        <w:right w:val="none" w:sz="0" w:space="0" w:color="auto"/>
      </w:divBdr>
    </w:div>
    <w:div w:id="37408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1269</Words>
  <Characters>7238</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Kubalova</dc:creator>
  <cp:keywords/>
  <dc:description/>
  <cp:lastModifiedBy>Valeria Kubalova</cp:lastModifiedBy>
  <cp:revision>2</cp:revision>
  <dcterms:created xsi:type="dcterms:W3CDTF">2020-04-23T06:41:00Z</dcterms:created>
  <dcterms:modified xsi:type="dcterms:W3CDTF">2020-04-23T06:41:00Z</dcterms:modified>
</cp:coreProperties>
</file>